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05E3" w14:textId="470C5B87" w:rsidR="007D1194" w:rsidRDefault="007D1194" w:rsidP="00461B5E">
      <w:pPr>
        <w:pStyle w:val="Title2"/>
        <w:jc w:val="center"/>
        <w:rPr>
          <w:color w:val="366091" w:themeColor="accent5" w:themeShade="BF"/>
        </w:rPr>
      </w:pPr>
      <w:r w:rsidRPr="00105371">
        <w:rPr>
          <w:noProof/>
          <w:color w:val="366091" w:themeColor="accent5" w:themeShade="BF"/>
        </w:rPr>
        <w:drawing>
          <wp:anchor distT="0" distB="0" distL="114300" distR="114300" simplePos="0" relativeHeight="251658240" behindDoc="0" locked="0" layoutInCell="1" allowOverlap="1" wp14:anchorId="5858322F" wp14:editId="6C89F6A0">
            <wp:simplePos x="0" y="0"/>
            <wp:positionH relativeFrom="page">
              <wp:align>left</wp:align>
            </wp:positionH>
            <wp:positionV relativeFrom="paragraph">
              <wp:posOffset>-1152226</wp:posOffset>
            </wp:positionV>
            <wp:extent cx="7548113" cy="1889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8113" cy="1889835"/>
                    </a:xfrm>
                    <a:prstGeom prst="rect">
                      <a:avLst/>
                    </a:prstGeom>
                  </pic:spPr>
                </pic:pic>
              </a:graphicData>
            </a:graphic>
            <wp14:sizeRelH relativeFrom="page">
              <wp14:pctWidth>0</wp14:pctWidth>
            </wp14:sizeRelH>
            <wp14:sizeRelV relativeFrom="page">
              <wp14:pctHeight>0</wp14:pctHeight>
            </wp14:sizeRelV>
          </wp:anchor>
        </w:drawing>
      </w:r>
    </w:p>
    <w:p w14:paraId="5FB111E7" w14:textId="77777777" w:rsidR="007D1194" w:rsidRDefault="007D1194" w:rsidP="00461B5E">
      <w:pPr>
        <w:pStyle w:val="Title2"/>
        <w:jc w:val="center"/>
        <w:rPr>
          <w:color w:val="366091" w:themeColor="accent5" w:themeShade="BF"/>
        </w:rPr>
      </w:pPr>
    </w:p>
    <w:p w14:paraId="5D5F4BF4" w14:textId="04FF90E3" w:rsidR="00F47BCF" w:rsidRDefault="00EE0995" w:rsidP="00461B5E">
      <w:pPr>
        <w:pStyle w:val="Title2"/>
        <w:jc w:val="center"/>
      </w:pPr>
      <w:r w:rsidRPr="00105371">
        <w:rPr>
          <w:color w:val="366091" w:themeColor="accent5" w:themeShade="BF"/>
        </w:rPr>
        <w:t>C</w:t>
      </w:r>
      <w:r w:rsidR="000C2E1E" w:rsidRPr="00105371">
        <w:rPr>
          <w:color w:val="366091" w:themeColor="accent5" w:themeShade="BF"/>
        </w:rPr>
        <w:t xml:space="preserve">all for </w:t>
      </w:r>
      <w:r w:rsidR="002B4D66" w:rsidRPr="00105371">
        <w:rPr>
          <w:color w:val="366091" w:themeColor="accent5" w:themeShade="BF"/>
        </w:rPr>
        <w:t>examples</w:t>
      </w:r>
      <w:r>
        <w:rPr>
          <w:color w:val="366091" w:themeColor="accent5" w:themeShade="BF"/>
        </w:rPr>
        <w:t>:</w:t>
      </w:r>
      <w:r w:rsidR="00657F79" w:rsidRPr="00105371">
        <w:rPr>
          <w:color w:val="366091" w:themeColor="accent5" w:themeShade="BF"/>
        </w:rPr>
        <w:br/>
      </w:r>
      <w:r w:rsidR="004D683D" w:rsidRPr="00105371">
        <w:rPr>
          <w:color w:val="366091" w:themeColor="accent5" w:themeShade="BF"/>
        </w:rPr>
        <w:t>Policies and programmes to s</w:t>
      </w:r>
      <w:r w:rsidR="00EB2D12" w:rsidRPr="00105371">
        <w:rPr>
          <w:color w:val="366091" w:themeColor="accent5" w:themeShade="BF"/>
        </w:rPr>
        <w:t xml:space="preserve">trengthen local leadership </w:t>
      </w:r>
      <w:r w:rsidR="007D1194">
        <w:rPr>
          <w:color w:val="366091" w:themeColor="accent5" w:themeShade="BF"/>
        </w:rPr>
        <w:br/>
      </w:r>
      <w:r w:rsidR="00EB2D12" w:rsidRPr="00105371">
        <w:rPr>
          <w:color w:val="366091" w:themeColor="accent5" w:themeShade="BF"/>
        </w:rPr>
        <w:t>for place</w:t>
      </w:r>
      <w:r w:rsidR="00D90413">
        <w:rPr>
          <w:color w:val="366091" w:themeColor="accent5" w:themeShade="BF"/>
        </w:rPr>
        <w:t>-based</w:t>
      </w:r>
      <w:r w:rsidR="00EB2D12" w:rsidRPr="00105371">
        <w:rPr>
          <w:color w:val="366091" w:themeColor="accent5" w:themeShade="BF"/>
        </w:rPr>
        <w:t xml:space="preserve"> transformation</w:t>
      </w:r>
      <w:r w:rsidR="00EB2D12" w:rsidRPr="00105371" w:rsidDel="00EB2D12">
        <w:rPr>
          <w:color w:val="366091" w:themeColor="accent5" w:themeShade="BF"/>
        </w:rPr>
        <w:t xml:space="preserve"> </w:t>
      </w:r>
    </w:p>
    <w:p w14:paraId="1B609DAD" w14:textId="0A9BAD77" w:rsidR="005A2D33" w:rsidRDefault="005A2D33" w:rsidP="00461B5E">
      <w:pPr>
        <w:pStyle w:val="Para0"/>
      </w:pPr>
    </w:p>
    <w:p w14:paraId="59C9F94E" w14:textId="5D037AD6" w:rsidR="00916B3E" w:rsidRDefault="00916B3E" w:rsidP="00916B3E">
      <w:pPr>
        <w:pStyle w:val="Title3"/>
      </w:pPr>
      <w:r>
        <w:t>Do you have</w:t>
      </w:r>
      <w:r w:rsidR="00F3071D">
        <w:t xml:space="preserve"> an</w:t>
      </w:r>
      <w:r>
        <w:t xml:space="preserve"> example of </w:t>
      </w:r>
      <w:r w:rsidR="00F3071D">
        <w:t xml:space="preserve">a </w:t>
      </w:r>
      <w:r>
        <w:t xml:space="preserve">policy </w:t>
      </w:r>
      <w:r w:rsidR="00F3071D">
        <w:t xml:space="preserve">or programme to strengthen local leadership for place transformation? </w:t>
      </w:r>
    </w:p>
    <w:p w14:paraId="058F6442" w14:textId="553E501A" w:rsidR="00F3071D" w:rsidRDefault="00F3071D" w:rsidP="00461B5E">
      <w:pPr>
        <w:pStyle w:val="Para0"/>
        <w:rPr>
          <w:b/>
          <w:bCs/>
        </w:rPr>
      </w:pPr>
      <w:r w:rsidRPr="00105371">
        <w:rPr>
          <w:b/>
          <w:bCs/>
        </w:rPr>
        <w:t>The OECD is looking for examples of policies or programmes that seek to strengthen local leadership capacities to support place transformation and local development.</w:t>
      </w:r>
      <w:r>
        <w:t xml:space="preserve"> </w:t>
      </w:r>
      <w:r w:rsidR="00EB2D12">
        <w:t xml:space="preserve"> </w:t>
      </w:r>
      <w:r w:rsidR="008B1853">
        <w:t>Do you h</w:t>
      </w:r>
      <w:r w:rsidR="00EB2D12">
        <w:t xml:space="preserve">ave a best practice to share? </w:t>
      </w:r>
      <w:r w:rsidR="005A2D33">
        <w:t xml:space="preserve">Submit </w:t>
      </w:r>
      <w:r>
        <w:t xml:space="preserve">an </w:t>
      </w:r>
      <w:r w:rsidR="00916B3E">
        <w:t>abstract</w:t>
      </w:r>
      <w:r>
        <w:t xml:space="preserve"> </w:t>
      </w:r>
      <w:r w:rsidR="00EB2D12">
        <w:t>describing a policy or programme</w:t>
      </w:r>
      <w:r>
        <w:t xml:space="preserve"> from your country, region or city</w:t>
      </w:r>
      <w:r w:rsidR="00916B3E">
        <w:t xml:space="preserve"> </w:t>
      </w:r>
      <w:r>
        <w:t xml:space="preserve">today.  Selected examples will </w:t>
      </w:r>
      <w:r w:rsidR="00F23A9E">
        <w:t xml:space="preserve">help to inspire communities around the world </w:t>
      </w:r>
      <w:r w:rsidR="004D683D">
        <w:t xml:space="preserve">and </w:t>
      </w:r>
      <w:r>
        <w:t xml:space="preserve">be featured in OECD work, such as the </w:t>
      </w:r>
      <w:hyperlink r:id="rId14" w:history="1">
        <w:hyperlink r:id="rId15" w:history="1">
          <w:r w:rsidRPr="009137DC">
            <w:rPr>
              <w:rStyle w:val="Hyperlink"/>
            </w:rPr>
            <w:t>P</w:t>
          </w:r>
          <w:r w:rsidR="007F1A12">
            <w:rPr>
              <w:rStyle w:val="Hyperlink"/>
            </w:rPr>
            <w:t>.</w:t>
          </w:r>
          <w:r w:rsidRPr="009137DC">
            <w:rPr>
              <w:rStyle w:val="Hyperlink"/>
            </w:rPr>
            <w:t>L</w:t>
          </w:r>
          <w:r w:rsidR="007F1A12">
            <w:rPr>
              <w:rStyle w:val="Hyperlink"/>
            </w:rPr>
            <w:t>.</w:t>
          </w:r>
          <w:r w:rsidRPr="009137DC">
            <w:rPr>
              <w:rStyle w:val="Hyperlink"/>
            </w:rPr>
            <w:t>A</w:t>
          </w:r>
          <w:r w:rsidR="007F1A12">
            <w:rPr>
              <w:rStyle w:val="Hyperlink"/>
            </w:rPr>
            <w:t>.</w:t>
          </w:r>
          <w:r w:rsidRPr="009137DC">
            <w:rPr>
              <w:rStyle w:val="Hyperlink"/>
            </w:rPr>
            <w:t>C</w:t>
          </w:r>
          <w:r w:rsidR="007F1A12">
            <w:rPr>
              <w:rStyle w:val="Hyperlink"/>
            </w:rPr>
            <w:t>.</w:t>
          </w:r>
          <w:r w:rsidRPr="009137DC">
            <w:rPr>
              <w:rStyle w:val="Hyperlink"/>
            </w:rPr>
            <w:t>E</w:t>
          </w:r>
          <w:r w:rsidR="007F1A12">
            <w:rPr>
              <w:rStyle w:val="Hyperlink"/>
            </w:rPr>
            <w:t>.</w:t>
          </w:r>
          <w:r w:rsidRPr="009137DC">
            <w:rPr>
              <w:rStyle w:val="Hyperlink"/>
            </w:rPr>
            <w:t>S</w:t>
          </w:r>
          <w:r w:rsidR="007F1A12">
            <w:rPr>
              <w:rStyle w:val="Hyperlink"/>
            </w:rPr>
            <w:t>.</w:t>
          </w:r>
          <w:r w:rsidRPr="009137DC">
            <w:rPr>
              <w:rStyle w:val="Hyperlink"/>
            </w:rPr>
            <w:t xml:space="preserve"> web portal</w:t>
          </w:r>
        </w:hyperlink>
      </w:hyperlink>
      <w:r>
        <w:t xml:space="preserve"> and a </w:t>
      </w:r>
      <w:r w:rsidR="00916B3E">
        <w:t xml:space="preserve">seminar </w:t>
      </w:r>
      <w:r w:rsidR="008B1853">
        <w:t xml:space="preserve">in </w:t>
      </w:r>
      <w:r w:rsidR="00B2445A">
        <w:t xml:space="preserve">May </w:t>
      </w:r>
      <w:r w:rsidR="008B1853">
        <w:t xml:space="preserve">2024 </w:t>
      </w:r>
      <w:r>
        <w:t xml:space="preserve">on </w:t>
      </w:r>
      <w:r w:rsidRPr="00F23A9E">
        <w:t>“</w:t>
      </w:r>
      <w:r w:rsidRPr="00105371">
        <w:t>L</w:t>
      </w:r>
      <w:r w:rsidR="00916B3E" w:rsidRPr="00105371">
        <w:t>eading local change: the role of individuals and institutions</w:t>
      </w:r>
      <w:r w:rsidRPr="00105371">
        <w:t>”.</w:t>
      </w:r>
    </w:p>
    <w:p w14:paraId="28DD060A" w14:textId="54C29686" w:rsidR="00F23A9E" w:rsidRDefault="00542C71" w:rsidP="00461B5E">
      <w:pPr>
        <w:pStyle w:val="Para0"/>
      </w:pPr>
      <w:r w:rsidRPr="00105371">
        <w:rPr>
          <w:b/>
          <w:bCs/>
        </w:rPr>
        <w:t xml:space="preserve">Examples should </w:t>
      </w:r>
      <w:r w:rsidR="00842888" w:rsidRPr="00105371">
        <w:rPr>
          <w:b/>
          <w:bCs/>
        </w:rPr>
        <w:t>cover best practice</w:t>
      </w:r>
      <w:r w:rsidR="00F23A9E">
        <w:rPr>
          <w:b/>
          <w:bCs/>
        </w:rPr>
        <w:t xml:space="preserve"> </w:t>
      </w:r>
      <w:r w:rsidR="00842888" w:rsidRPr="00105371">
        <w:rPr>
          <w:b/>
          <w:bCs/>
        </w:rPr>
        <w:t>polic</w:t>
      </w:r>
      <w:r w:rsidR="00F3071D" w:rsidRPr="00105371">
        <w:rPr>
          <w:b/>
          <w:bCs/>
        </w:rPr>
        <w:t xml:space="preserve">ies or </w:t>
      </w:r>
      <w:r w:rsidR="00842888" w:rsidRPr="00105371">
        <w:rPr>
          <w:b/>
          <w:bCs/>
        </w:rPr>
        <w:t xml:space="preserve">programmes </w:t>
      </w:r>
      <w:r w:rsidR="00F23A9E" w:rsidRPr="00105371">
        <w:rPr>
          <w:b/>
          <w:bCs/>
        </w:rPr>
        <w:t xml:space="preserve">that seek to </w:t>
      </w:r>
      <w:r w:rsidR="00842888" w:rsidRPr="00105371">
        <w:rPr>
          <w:b/>
          <w:bCs/>
        </w:rPr>
        <w:t>empower</w:t>
      </w:r>
      <w:r w:rsidR="00F23A9E" w:rsidRPr="00105371">
        <w:rPr>
          <w:b/>
          <w:bCs/>
        </w:rPr>
        <w:t xml:space="preserve">, </w:t>
      </w:r>
      <w:r w:rsidR="00842888" w:rsidRPr="00105371">
        <w:rPr>
          <w:b/>
          <w:bCs/>
        </w:rPr>
        <w:t>mobilis</w:t>
      </w:r>
      <w:r w:rsidR="00F23A9E" w:rsidRPr="00105371">
        <w:rPr>
          <w:b/>
          <w:bCs/>
        </w:rPr>
        <w:t xml:space="preserve">e, and/or build the capacities of local leaders across </w:t>
      </w:r>
      <w:r w:rsidR="00156A0B">
        <w:rPr>
          <w:b/>
          <w:bCs/>
        </w:rPr>
        <w:t xml:space="preserve">different </w:t>
      </w:r>
      <w:r w:rsidR="00F23A9E" w:rsidRPr="00105371">
        <w:rPr>
          <w:b/>
          <w:bCs/>
        </w:rPr>
        <w:t>sectors (</w:t>
      </w:r>
      <w:proofErr w:type="gramStart"/>
      <w:r w:rsidR="00F23A9E" w:rsidRPr="00105371">
        <w:rPr>
          <w:b/>
          <w:bCs/>
        </w:rPr>
        <w:t>e.g.</w:t>
      </w:r>
      <w:proofErr w:type="gramEnd"/>
      <w:r w:rsidR="00F23A9E" w:rsidRPr="00105371">
        <w:rPr>
          <w:b/>
          <w:bCs/>
        </w:rPr>
        <w:t xml:space="preserve"> public, private, community)</w:t>
      </w:r>
      <w:r w:rsidR="00F23A9E">
        <w:rPr>
          <w:b/>
          <w:bCs/>
        </w:rPr>
        <w:t xml:space="preserve"> to support positive place transformation</w:t>
      </w:r>
      <w:r w:rsidR="00F23A9E" w:rsidRPr="00105371">
        <w:rPr>
          <w:b/>
          <w:bCs/>
        </w:rPr>
        <w:t>.</w:t>
      </w:r>
      <w:r w:rsidR="00F23A9E">
        <w:t xml:space="preserve"> This could include, for example, training or capacity building programmes for individuals in formal or informal leadership roles; building or strengthening local coalitions or networks for collective leadership; support for local institutional actors (</w:t>
      </w:r>
      <w:proofErr w:type="gramStart"/>
      <w:r w:rsidR="00F23A9E">
        <w:t>e.g.</w:t>
      </w:r>
      <w:proofErr w:type="gramEnd"/>
      <w:r w:rsidR="00F23A9E">
        <w:t xml:space="preserve"> economic development organisations, universities, chambers of commerce) to take up greater leadership roles, or </w:t>
      </w:r>
      <w:r w:rsidR="009137DC">
        <w:t>changes</w:t>
      </w:r>
      <w:r w:rsidR="00156A0B">
        <w:t xml:space="preserve"> in </w:t>
      </w:r>
      <w:r w:rsidR="00F23A9E">
        <w:t xml:space="preserve">governance that empower local actors in new ways. </w:t>
      </w:r>
    </w:p>
    <w:p w14:paraId="4EB164EC" w14:textId="5EC0CB72" w:rsidR="005A2D33" w:rsidRPr="00105371" w:rsidRDefault="005A2D33" w:rsidP="00461B5E">
      <w:pPr>
        <w:pStyle w:val="Para0"/>
        <w:rPr>
          <w:b/>
          <w:bCs/>
        </w:rPr>
      </w:pPr>
      <w:r w:rsidRPr="00105371">
        <w:rPr>
          <w:b/>
          <w:bCs/>
        </w:rPr>
        <w:t xml:space="preserve">We welcome submissions of </w:t>
      </w:r>
      <w:r w:rsidR="00CD43D4" w:rsidRPr="00105371">
        <w:rPr>
          <w:b/>
          <w:bCs/>
        </w:rPr>
        <w:t xml:space="preserve">policies or programmes </w:t>
      </w:r>
      <w:r w:rsidRPr="00105371">
        <w:rPr>
          <w:b/>
          <w:bCs/>
        </w:rPr>
        <w:t>that:</w:t>
      </w:r>
    </w:p>
    <w:p w14:paraId="5D3E39F2" w14:textId="551166B8" w:rsidR="00F23A9E" w:rsidRPr="00F23A9E" w:rsidRDefault="00F23A9E" w:rsidP="00542C71">
      <w:pPr>
        <w:pStyle w:val="BulletedList"/>
        <w:rPr>
          <w:b/>
          <w:bCs/>
        </w:rPr>
      </w:pPr>
      <w:r w:rsidRPr="00105371">
        <w:rPr>
          <w:b/>
          <w:bCs/>
        </w:rPr>
        <w:t>Originate from the public</w:t>
      </w:r>
      <w:r>
        <w:rPr>
          <w:b/>
          <w:bCs/>
        </w:rPr>
        <w:t xml:space="preserve"> (national, regional or local), </w:t>
      </w:r>
      <w:r w:rsidRPr="00105371">
        <w:rPr>
          <w:b/>
          <w:bCs/>
        </w:rPr>
        <w:t>private or third sector</w:t>
      </w:r>
      <w:r w:rsidR="00EB2D12">
        <w:t xml:space="preserve">, </w:t>
      </w:r>
      <w:r w:rsidR="008B1853">
        <w:t xml:space="preserve">and </w:t>
      </w:r>
      <w:r w:rsidR="00EB2D12">
        <w:t xml:space="preserve">have a focus on enhancing leadership for the </w:t>
      </w:r>
      <w:r w:rsidR="001F0150">
        <w:t>common</w:t>
      </w:r>
      <w:r w:rsidR="00EB2D12">
        <w:t xml:space="preserve"> good</w:t>
      </w:r>
      <w:r w:rsidR="00105371">
        <w:t>.</w:t>
      </w:r>
      <w:r w:rsidR="00EB2D12">
        <w:t xml:space="preserve"> </w:t>
      </w:r>
    </w:p>
    <w:p w14:paraId="1DBF6FD2" w14:textId="301C8343" w:rsidR="00A16C1B" w:rsidRDefault="00EB2D12" w:rsidP="00A16C1B">
      <w:pPr>
        <w:pStyle w:val="BulletedList"/>
      </w:pPr>
      <w:r>
        <w:rPr>
          <w:b/>
          <w:bCs/>
        </w:rPr>
        <w:t>S</w:t>
      </w:r>
      <w:r w:rsidR="00A16C1B" w:rsidRPr="00A16C1B">
        <w:rPr>
          <w:b/>
          <w:bCs/>
        </w:rPr>
        <w:t>eek to address some kind of place-based transformatio</w:t>
      </w:r>
      <w:r w:rsidR="0024544A">
        <w:rPr>
          <w:b/>
          <w:bCs/>
        </w:rPr>
        <w:t>n:</w:t>
      </w:r>
      <w:r w:rsidR="00A16C1B">
        <w:t xml:space="preserve">  </w:t>
      </w:r>
      <w:r w:rsidR="00A16C1B" w:rsidRPr="00A16C1B">
        <w:t xml:space="preserve">For example, this could include </w:t>
      </w:r>
      <w:r w:rsidR="00F23A9E">
        <w:t xml:space="preserve">how a community responds to </w:t>
      </w:r>
      <w:r w:rsidR="00F23A9E" w:rsidRPr="00A16C1B">
        <w:t>long-term structural changes (</w:t>
      </w:r>
      <w:proofErr w:type="gramStart"/>
      <w:r w:rsidR="00F23A9E" w:rsidRPr="00A16C1B">
        <w:t>e.g.</w:t>
      </w:r>
      <w:proofErr w:type="gramEnd"/>
      <w:r w:rsidR="00F23A9E" w:rsidRPr="00A16C1B">
        <w:t xml:space="preserve"> the digital and green transition, demographic change, or industrial transition)</w:t>
      </w:r>
      <w:r w:rsidR="00F23A9E">
        <w:t xml:space="preserve"> or s</w:t>
      </w:r>
      <w:r w:rsidR="00A16C1B" w:rsidRPr="00A16C1B">
        <w:t xml:space="preserve">hocks (e.g. </w:t>
      </w:r>
      <w:r w:rsidR="00F23A9E">
        <w:t xml:space="preserve">major employer closing; </w:t>
      </w:r>
      <w:r w:rsidR="00A16C1B" w:rsidRPr="00A16C1B">
        <w:t>cost of living crisis, or extreme weather events)</w:t>
      </w:r>
      <w:r w:rsidR="00F23A9E">
        <w:t xml:space="preserve">. </w:t>
      </w:r>
    </w:p>
    <w:p w14:paraId="5BD2EA53" w14:textId="04E6BC5B" w:rsidR="00F23A9E" w:rsidRDefault="00F23A9E" w:rsidP="00EB2D12">
      <w:pPr>
        <w:pStyle w:val="BulletedList"/>
      </w:pPr>
      <w:r>
        <w:rPr>
          <w:b/>
          <w:bCs/>
        </w:rPr>
        <w:t xml:space="preserve">Have some evidence of success or impact, </w:t>
      </w:r>
      <w:r w:rsidRPr="004D683D">
        <w:rPr>
          <w:b/>
          <w:bCs/>
        </w:rPr>
        <w:t>or represent a promising innovation</w:t>
      </w:r>
      <w:r w:rsidRPr="00105371">
        <w:t>, even if too early to have documented impacts.</w:t>
      </w:r>
      <w:r>
        <w:t xml:space="preserve"> </w:t>
      </w:r>
      <w:r w:rsidR="00EB2D12">
        <w:t>However, the policy or programme needs to be already implemented. While this may include early-stage pilot projects, ideas and proposals do not meet the criteria</w:t>
      </w:r>
      <w:r w:rsidR="004D683D">
        <w:t xml:space="preserve"> for this call.</w:t>
      </w:r>
    </w:p>
    <w:p w14:paraId="66654D57" w14:textId="7194D1D1" w:rsidR="00832373" w:rsidRDefault="00832373" w:rsidP="00EB2D12">
      <w:pPr>
        <w:pStyle w:val="BulletedList"/>
      </w:pPr>
      <w:r>
        <w:rPr>
          <w:b/>
          <w:bCs/>
        </w:rPr>
        <w:t>Focus on</w:t>
      </w:r>
      <w:r w:rsidR="004B512D">
        <w:rPr>
          <w:b/>
          <w:bCs/>
        </w:rPr>
        <w:t xml:space="preserve"> one or</w:t>
      </w:r>
      <w:r w:rsidR="001F0150">
        <w:rPr>
          <w:b/>
          <w:bCs/>
        </w:rPr>
        <w:t xml:space="preserve"> more</w:t>
      </w:r>
      <w:r w:rsidR="004B512D">
        <w:rPr>
          <w:b/>
          <w:bCs/>
        </w:rPr>
        <w:t xml:space="preserve"> </w:t>
      </w:r>
      <w:hyperlink r:id="rId16" w:history="1">
        <w:r w:rsidR="004B512D" w:rsidRPr="004B512D">
          <w:rPr>
            <w:rStyle w:val="Hyperlink"/>
            <w:b/>
            <w:bCs/>
          </w:rPr>
          <w:t xml:space="preserve">members of the OECD </w:t>
        </w:r>
      </w:hyperlink>
      <w:r>
        <w:rPr>
          <w:b/>
          <w:bCs/>
        </w:rPr>
        <w:t xml:space="preserve"> </w:t>
      </w:r>
    </w:p>
    <w:p w14:paraId="1A0AA88B" w14:textId="3F648866" w:rsidR="00EB2D12" w:rsidRDefault="00EB2D12" w:rsidP="007D1194">
      <w:pPr>
        <w:pStyle w:val="Title3"/>
        <w:pageBreakBefore/>
      </w:pPr>
      <w:r>
        <w:lastRenderedPageBreak/>
        <w:t xml:space="preserve">How to submit </w:t>
      </w:r>
    </w:p>
    <w:p w14:paraId="30BDB2A4" w14:textId="6737199A" w:rsidR="004D683D" w:rsidRDefault="00EB2D12" w:rsidP="008975ED">
      <w:pPr>
        <w:pStyle w:val="BulletedList"/>
        <w:numPr>
          <w:ilvl w:val="0"/>
          <w:numId w:val="0"/>
        </w:numPr>
      </w:pPr>
      <w:r>
        <w:t xml:space="preserve">Policymakers, practitioners and </w:t>
      </w:r>
      <w:r w:rsidR="008B1853">
        <w:t>researchers</w:t>
      </w:r>
      <w:r>
        <w:t xml:space="preserve"> are invited to submit a short </w:t>
      </w:r>
      <w:r w:rsidR="004D683D">
        <w:t>application</w:t>
      </w:r>
      <w:r>
        <w:t xml:space="preserve"> describing the relevant policy or programme. The OECD Secretariat will then select the most relevant examples to feature in future OECD work. </w:t>
      </w:r>
      <w:r w:rsidR="00773F1B">
        <w:t>The corresponding a</w:t>
      </w:r>
      <w:r>
        <w:t>uthors / key contacts may</w:t>
      </w:r>
      <w:r w:rsidR="00773F1B">
        <w:t xml:space="preserve"> then</w:t>
      </w:r>
      <w:r>
        <w:t xml:space="preserve"> be invited to present their example in an upcoming OECD seminar and/or to develop it</w:t>
      </w:r>
      <w:r w:rsidR="00773F1B">
        <w:t xml:space="preserve"> into a fuller case study to be featured in an OECD publication</w:t>
      </w:r>
      <w:r w:rsidR="004D683D">
        <w:t xml:space="preserve">, with a corresponding stipend.  </w:t>
      </w:r>
    </w:p>
    <w:p w14:paraId="3D4A1E28" w14:textId="77777777" w:rsidR="004D683D" w:rsidRDefault="004D683D" w:rsidP="008975ED">
      <w:pPr>
        <w:pStyle w:val="BulletedList"/>
        <w:numPr>
          <w:ilvl w:val="0"/>
          <w:numId w:val="0"/>
        </w:numPr>
      </w:pPr>
    </w:p>
    <w:p w14:paraId="19DC2031" w14:textId="49F95E53" w:rsidR="005A2D33" w:rsidRDefault="004B512D" w:rsidP="008975ED">
      <w:pPr>
        <w:pStyle w:val="BulletedList"/>
        <w:numPr>
          <w:ilvl w:val="0"/>
          <w:numId w:val="0"/>
        </w:numPr>
      </w:pPr>
      <w:r>
        <w:t>To submit</w:t>
      </w:r>
      <w:r w:rsidR="00156A0B">
        <w:t xml:space="preserve"> your application</w:t>
      </w:r>
      <w:r>
        <w:t xml:space="preserve">, </w:t>
      </w:r>
      <w:r w:rsidR="00156A0B">
        <w:t>pleas</w:t>
      </w:r>
      <w:r w:rsidR="008B1853">
        <w:t>e send the submission</w:t>
      </w:r>
      <w:r w:rsidRPr="004B512D">
        <w:t xml:space="preserve"> form</w:t>
      </w:r>
      <w:r w:rsidR="00832373" w:rsidRPr="004B512D">
        <w:rPr>
          <w:b/>
          <w:bCs/>
        </w:rPr>
        <w:t xml:space="preserve"> </w:t>
      </w:r>
      <w:r w:rsidR="008B1853" w:rsidRPr="008B1853">
        <w:t>below</w:t>
      </w:r>
      <w:r w:rsidR="008B1853">
        <w:rPr>
          <w:b/>
          <w:bCs/>
        </w:rPr>
        <w:t xml:space="preserve"> </w:t>
      </w:r>
      <w:r w:rsidR="00923C0E" w:rsidRPr="00105371">
        <w:t xml:space="preserve">by </w:t>
      </w:r>
      <w:r w:rsidR="001F26AC">
        <w:rPr>
          <w:b/>
          <w:bCs/>
        </w:rPr>
        <w:t>20 February</w:t>
      </w:r>
      <w:r w:rsidR="00923C0E" w:rsidRPr="00105371">
        <w:rPr>
          <w:b/>
          <w:bCs/>
        </w:rPr>
        <w:t xml:space="preserve"> 2024</w:t>
      </w:r>
      <w:r w:rsidR="00923C0E" w:rsidRPr="004B512D">
        <w:t xml:space="preserve"> </w:t>
      </w:r>
      <w:r w:rsidR="00E75DCE" w:rsidRPr="004B512D">
        <w:t xml:space="preserve">to </w:t>
      </w:r>
      <w:hyperlink r:id="rId17" w:history="1">
        <w:r w:rsidR="004D683D" w:rsidRPr="004B512D">
          <w:rPr>
            <w:rStyle w:val="Hyperlink"/>
          </w:rPr>
          <w:t>TransformingPlaces@oecd.org</w:t>
        </w:r>
      </w:hyperlink>
      <w:r w:rsidRPr="004B512D">
        <w:t>. Applicants will be reviewed on a rolling basis.</w:t>
      </w:r>
      <w:r>
        <w:t xml:space="preserve"> </w:t>
      </w:r>
    </w:p>
    <w:p w14:paraId="118C11B5" w14:textId="551D5857" w:rsidR="0080282C" w:rsidRDefault="004B512D" w:rsidP="00105371">
      <w:pPr>
        <w:pStyle w:val="Title3"/>
      </w:pPr>
      <w:r>
        <w:t>Further background</w:t>
      </w:r>
    </w:p>
    <w:p w14:paraId="48BFAFB4" w14:textId="2254CCFA" w:rsidR="0080282C" w:rsidRDefault="0080282C" w:rsidP="0080282C">
      <w:pPr>
        <w:pStyle w:val="Para0"/>
      </w:pPr>
      <w:r>
        <w:t xml:space="preserve">This call for case studies </w:t>
      </w:r>
      <w:r w:rsidR="00B417D4">
        <w:t xml:space="preserve">feeds into </w:t>
      </w:r>
      <w:r>
        <w:t xml:space="preserve">the OECD’s </w:t>
      </w:r>
      <w:r w:rsidRPr="002A7351">
        <w:rPr>
          <w:i/>
          <w:iCs/>
        </w:rPr>
        <w:t>Transforming Places</w:t>
      </w:r>
      <w:r>
        <w:t xml:space="preserve"> project, funded by the UK Economic and Social Research Council (ESRC)</w:t>
      </w:r>
      <w:r w:rsidR="00FA0803">
        <w:t xml:space="preserve"> which is</w:t>
      </w:r>
      <w:r w:rsidR="007F1A12">
        <w:t xml:space="preserve"> </w:t>
      </w:r>
      <w:r w:rsidR="00B2445A">
        <w:t>part of</w:t>
      </w:r>
      <w:r w:rsidR="007F1A12">
        <w:t xml:space="preserve"> UK Research and Innovation (UKRI)</w:t>
      </w:r>
      <w:r>
        <w:t xml:space="preserve">. The </w:t>
      </w:r>
      <w:r w:rsidRPr="002A7351">
        <w:rPr>
          <w:i/>
          <w:iCs/>
        </w:rPr>
        <w:t>Transforming Places</w:t>
      </w:r>
      <w:r>
        <w:t xml:space="preserve"> project will develop new international evidence </w:t>
      </w:r>
      <w:r w:rsidR="004B512D">
        <w:t>on</w:t>
      </w:r>
      <w:r>
        <w:t xml:space="preserve"> catalysing economic and social transformation in struggling communities. </w:t>
      </w:r>
      <w:proofErr w:type="gramStart"/>
      <w:r>
        <w:t>In reality, fostering</w:t>
      </w:r>
      <w:proofErr w:type="gramEnd"/>
      <w:r>
        <w:t xml:space="preserve"> such a transformation </w:t>
      </w:r>
      <w:r w:rsidRPr="004E7BEE">
        <w:t>is about more than just boosting productivity and growth in “left behind” places. Holistic local development considers both economic and social outcomes, considering how a place can improve its economic future, the quality of life, and opportunities for all residents, leveraging a broad range of local assets</w:t>
      </w:r>
      <w:r>
        <w:t xml:space="preserve">. </w:t>
      </w:r>
    </w:p>
    <w:p w14:paraId="0D109E34" w14:textId="708624FF" w:rsidR="00DE34C5" w:rsidRPr="00DE34C5" w:rsidRDefault="0080282C" w:rsidP="00DE34C5">
      <w:pPr>
        <w:pStyle w:val="Para0"/>
      </w:pPr>
      <w:proofErr w:type="gramStart"/>
      <w:r>
        <w:t>In particular, this</w:t>
      </w:r>
      <w:proofErr w:type="gramEnd"/>
      <w:r>
        <w:t xml:space="preserve"> call informs a stream of work to strengthen the evidence base on the role of “soft” infrastructure in driving </w:t>
      </w:r>
      <w:r w:rsidR="00EB2D12">
        <w:t xml:space="preserve">local </w:t>
      </w:r>
      <w:r w:rsidRPr="0053379A">
        <w:t>social and economic transformation</w:t>
      </w:r>
      <w:r>
        <w:t xml:space="preserve">. </w:t>
      </w:r>
      <w:r w:rsidR="00DE34C5" w:rsidRPr="00DE34C5">
        <w:t>The importance of individual and institutional leadership has become increasingly central to discussions around place transformation. Within academic circles, there</w:t>
      </w:r>
      <w:r w:rsidR="00D92753">
        <w:t xml:space="preserve"> i</w:t>
      </w:r>
      <w:r w:rsidR="00DE34C5" w:rsidRPr="00DE34C5">
        <w:t>s a growing focus on understanding the role of “</w:t>
      </w:r>
      <w:r w:rsidR="008B1853">
        <w:t xml:space="preserve">change </w:t>
      </w:r>
      <w:r w:rsidR="00DE34C5" w:rsidRPr="00DE34C5">
        <w:t xml:space="preserve">agency” or “institutions” and on the policy front, questions on local leadership can be seen in debates ranging from devolution to the organisation of smart specialisation strategies. </w:t>
      </w:r>
    </w:p>
    <w:p w14:paraId="5191DEE5" w14:textId="3181093B" w:rsidR="00DE34C5" w:rsidRDefault="00DE34C5" w:rsidP="00DE34C5">
      <w:pPr>
        <w:pStyle w:val="Para0"/>
      </w:pPr>
      <w:r w:rsidRPr="00DE34C5">
        <w:t>Across the OECD, local governments often hold such a leadership role. However, local development operates over longer time frames, broader geographies, and with wider institutional collaboration than is usual for local government services or political cycles. The importance of other stakeholders such as universities, business leadership groups, economic development agencies and civil society groups is increasingly recognised.</w:t>
      </w:r>
    </w:p>
    <w:p w14:paraId="1D20E5B4" w14:textId="6EC8D59A" w:rsidR="004D683D" w:rsidRDefault="004D683D" w:rsidP="008B1853">
      <w:pPr>
        <w:widowControl/>
        <w:spacing w:after="200" w:line="276" w:lineRule="auto"/>
        <w:jc w:val="left"/>
        <w:rPr>
          <w:b/>
          <w:bCs/>
        </w:rPr>
      </w:pPr>
    </w:p>
    <w:p w14:paraId="29B75A7A" w14:textId="7A16B297" w:rsidR="00D90413" w:rsidRDefault="00D90413" w:rsidP="008B1853">
      <w:pPr>
        <w:widowControl/>
        <w:spacing w:after="200" w:line="276" w:lineRule="auto"/>
        <w:jc w:val="left"/>
        <w:rPr>
          <w:b/>
          <w:bCs/>
        </w:rPr>
      </w:pPr>
    </w:p>
    <w:p w14:paraId="53CE3481" w14:textId="28C11733" w:rsidR="00D90413" w:rsidRDefault="00D90413" w:rsidP="008B1853">
      <w:pPr>
        <w:widowControl/>
        <w:spacing w:after="200" w:line="276" w:lineRule="auto"/>
        <w:jc w:val="left"/>
        <w:rPr>
          <w:b/>
          <w:bCs/>
        </w:rPr>
      </w:pPr>
    </w:p>
    <w:p w14:paraId="12A3CD4E" w14:textId="3107F1A5" w:rsidR="00D90413" w:rsidRDefault="00D90413" w:rsidP="008B1853">
      <w:pPr>
        <w:widowControl/>
        <w:spacing w:after="200" w:line="276" w:lineRule="auto"/>
        <w:jc w:val="left"/>
        <w:rPr>
          <w:b/>
          <w:bCs/>
        </w:rPr>
      </w:pPr>
    </w:p>
    <w:p w14:paraId="18CE0549" w14:textId="32AD79CB" w:rsidR="00D90413" w:rsidRDefault="00D90413" w:rsidP="008B1853">
      <w:pPr>
        <w:widowControl/>
        <w:spacing w:after="200" w:line="276" w:lineRule="auto"/>
        <w:jc w:val="left"/>
        <w:rPr>
          <w:b/>
          <w:bCs/>
        </w:rPr>
      </w:pPr>
    </w:p>
    <w:p w14:paraId="07BF4318" w14:textId="6656438E" w:rsidR="00D90413" w:rsidRDefault="00D90413" w:rsidP="008B1853">
      <w:pPr>
        <w:widowControl/>
        <w:spacing w:after="200" w:line="276" w:lineRule="auto"/>
        <w:jc w:val="left"/>
        <w:rPr>
          <w:b/>
          <w:bCs/>
        </w:rPr>
      </w:pPr>
    </w:p>
    <w:p w14:paraId="166A9367" w14:textId="77777777" w:rsidR="00D90413" w:rsidRPr="008B1853" w:rsidRDefault="00D90413" w:rsidP="008B1853">
      <w:pPr>
        <w:widowControl/>
        <w:spacing w:after="200" w:line="276" w:lineRule="auto"/>
        <w:jc w:val="left"/>
        <w:rPr>
          <w:b/>
          <w:bCs/>
        </w:rPr>
      </w:pPr>
    </w:p>
    <w:p w14:paraId="2062AD9E" w14:textId="3241B5F7" w:rsidR="00EE0995" w:rsidRDefault="008B1853" w:rsidP="00105371">
      <w:pPr>
        <w:pStyle w:val="Title2"/>
        <w:ind w:left="720"/>
        <w:jc w:val="center"/>
      </w:pPr>
      <w:r>
        <w:rPr>
          <w:color w:val="366091" w:themeColor="accent5" w:themeShade="BF"/>
        </w:rPr>
        <w:lastRenderedPageBreak/>
        <w:t>Submission form</w:t>
      </w:r>
      <w:r w:rsidR="00EE0995">
        <w:rPr>
          <w:color w:val="366091" w:themeColor="accent5" w:themeShade="BF"/>
        </w:rPr>
        <w:t xml:space="preserve">: </w:t>
      </w:r>
      <w:r w:rsidR="00EE0995" w:rsidRPr="00AF40D3">
        <w:rPr>
          <w:color w:val="366091" w:themeColor="accent5" w:themeShade="BF"/>
        </w:rPr>
        <w:br/>
        <w:t>Policies and programmes to strengthen local leadership for place</w:t>
      </w:r>
      <w:r>
        <w:rPr>
          <w:color w:val="366091" w:themeColor="accent5" w:themeShade="BF"/>
        </w:rPr>
        <w:t>-based</w:t>
      </w:r>
      <w:r w:rsidR="00EE0995" w:rsidRPr="00AF40D3">
        <w:rPr>
          <w:color w:val="366091" w:themeColor="accent5" w:themeShade="BF"/>
        </w:rPr>
        <w:t xml:space="preserve"> transformation</w:t>
      </w:r>
    </w:p>
    <w:p w14:paraId="56784E2A" w14:textId="0C3B3F89" w:rsidR="00EE0995" w:rsidRPr="00AF40D3" w:rsidRDefault="00EE0995" w:rsidP="00EE0995">
      <w:pPr>
        <w:pStyle w:val="Para0"/>
        <w:numPr>
          <w:ilvl w:val="0"/>
          <w:numId w:val="46"/>
        </w:numPr>
        <w:rPr>
          <w:b/>
          <w:bCs/>
        </w:rPr>
      </w:pPr>
      <w:r>
        <w:rPr>
          <w:b/>
          <w:bCs/>
        </w:rPr>
        <w:t>Name of policy or programme</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2F6BECD1" w14:textId="77777777" w:rsidTr="00AF40D3">
        <w:trPr>
          <w:cnfStyle w:val="100000000000" w:firstRow="1" w:lastRow="0" w:firstColumn="0" w:lastColumn="0" w:oddVBand="0" w:evenVBand="0" w:oddHBand="0" w:evenHBand="0" w:firstRowFirstColumn="0" w:firstRowLastColumn="0" w:lastRowFirstColumn="0" w:lastRowLastColumn="0"/>
        </w:trPr>
        <w:tc>
          <w:tcPr>
            <w:tcW w:w="0" w:type="auto"/>
          </w:tcPr>
          <w:p w14:paraId="605B7387" w14:textId="77777777" w:rsidR="00EE0995" w:rsidRDefault="00EE0995" w:rsidP="00AF40D3">
            <w:pPr>
              <w:pStyle w:val="Para0"/>
            </w:pPr>
          </w:p>
        </w:tc>
      </w:tr>
    </w:tbl>
    <w:p w14:paraId="6D6F397A" w14:textId="77777777" w:rsidR="00EE0995" w:rsidRDefault="00EE0995" w:rsidP="00105371">
      <w:pPr>
        <w:pStyle w:val="Para0"/>
        <w:ind w:left="720"/>
        <w:rPr>
          <w:b/>
          <w:bCs/>
        </w:rPr>
      </w:pPr>
    </w:p>
    <w:p w14:paraId="693390A6" w14:textId="40D95A6F" w:rsidR="00EE0995" w:rsidRPr="00105371" w:rsidRDefault="00EE0995" w:rsidP="00105371">
      <w:pPr>
        <w:pStyle w:val="Para0"/>
        <w:numPr>
          <w:ilvl w:val="0"/>
          <w:numId w:val="46"/>
        </w:numPr>
        <w:rPr>
          <w:b/>
          <w:bCs/>
        </w:rPr>
      </w:pPr>
      <w:r w:rsidRPr="00105371">
        <w:rPr>
          <w:b/>
          <w:bCs/>
        </w:rPr>
        <w:t>Short overview of policy or programme</w:t>
      </w:r>
      <w:r>
        <w:rPr>
          <w:b/>
          <w:bCs/>
        </w:rPr>
        <w:t xml:space="preserve"> (up to 250 words)</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6006E02F" w14:textId="77777777" w:rsidTr="00EE0995">
        <w:trPr>
          <w:cnfStyle w:val="100000000000" w:firstRow="1" w:lastRow="0" w:firstColumn="0" w:lastColumn="0" w:oddVBand="0" w:evenVBand="0" w:oddHBand="0" w:evenHBand="0" w:firstRowFirstColumn="0" w:firstRowLastColumn="0" w:lastRowFirstColumn="0" w:lastRowLastColumn="0"/>
        </w:trPr>
        <w:tc>
          <w:tcPr>
            <w:tcW w:w="0" w:type="auto"/>
          </w:tcPr>
          <w:p w14:paraId="14A6DA06" w14:textId="77777777" w:rsidR="00EE0995" w:rsidRDefault="00EE0995" w:rsidP="00EE0995">
            <w:pPr>
              <w:pStyle w:val="Para0"/>
            </w:pPr>
          </w:p>
        </w:tc>
      </w:tr>
    </w:tbl>
    <w:p w14:paraId="22E64D89" w14:textId="5B4A3182" w:rsidR="00EE0995" w:rsidRDefault="00EE0995" w:rsidP="00EE0995">
      <w:pPr>
        <w:pStyle w:val="Para0"/>
      </w:pPr>
    </w:p>
    <w:p w14:paraId="485A3DB7" w14:textId="6801AA36" w:rsidR="00EE0995" w:rsidRDefault="00EE0995" w:rsidP="00EE0995">
      <w:pPr>
        <w:pStyle w:val="Para0"/>
        <w:numPr>
          <w:ilvl w:val="0"/>
          <w:numId w:val="46"/>
        </w:numPr>
        <w:rPr>
          <w:b/>
          <w:bCs/>
        </w:rPr>
      </w:pPr>
      <w:r w:rsidRPr="00105371">
        <w:rPr>
          <w:b/>
          <w:bCs/>
        </w:rPr>
        <w:t>Lead organisation and partners</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7572404C" w14:textId="77777777" w:rsidTr="00AF40D3">
        <w:trPr>
          <w:cnfStyle w:val="100000000000" w:firstRow="1" w:lastRow="0" w:firstColumn="0" w:lastColumn="0" w:oddVBand="0" w:evenVBand="0" w:oddHBand="0" w:evenHBand="0" w:firstRowFirstColumn="0" w:firstRowLastColumn="0" w:lastRowFirstColumn="0" w:lastRowLastColumn="0"/>
        </w:trPr>
        <w:tc>
          <w:tcPr>
            <w:tcW w:w="0" w:type="auto"/>
          </w:tcPr>
          <w:p w14:paraId="1FBB7488" w14:textId="77777777" w:rsidR="00EE0995" w:rsidRDefault="00EE0995" w:rsidP="00AF40D3">
            <w:pPr>
              <w:pStyle w:val="Para0"/>
            </w:pPr>
          </w:p>
        </w:tc>
      </w:tr>
    </w:tbl>
    <w:p w14:paraId="0BD4D462" w14:textId="12351D1F" w:rsidR="00EE0995" w:rsidRPr="00105371" w:rsidRDefault="00EE0995" w:rsidP="00EE0995">
      <w:pPr>
        <w:pStyle w:val="Para0"/>
        <w:rPr>
          <w:b/>
          <w:bCs/>
        </w:rPr>
      </w:pPr>
    </w:p>
    <w:p w14:paraId="1AAAF871" w14:textId="0AF73986" w:rsidR="00EE0995" w:rsidRDefault="00EE0995" w:rsidP="00EE0995">
      <w:pPr>
        <w:pStyle w:val="Para0"/>
        <w:numPr>
          <w:ilvl w:val="0"/>
          <w:numId w:val="46"/>
        </w:numPr>
        <w:rPr>
          <w:b/>
          <w:bCs/>
        </w:rPr>
      </w:pPr>
      <w:r>
        <w:rPr>
          <w:b/>
          <w:bCs/>
        </w:rPr>
        <w:t xml:space="preserve">Target in terms of geography and participants </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5FE9B91D" w14:textId="77777777" w:rsidTr="00AF40D3">
        <w:trPr>
          <w:cnfStyle w:val="100000000000" w:firstRow="1" w:lastRow="0" w:firstColumn="0" w:lastColumn="0" w:oddVBand="0" w:evenVBand="0" w:oddHBand="0" w:evenHBand="0" w:firstRowFirstColumn="0" w:firstRowLastColumn="0" w:lastRowFirstColumn="0" w:lastRowLastColumn="0"/>
        </w:trPr>
        <w:tc>
          <w:tcPr>
            <w:tcW w:w="0" w:type="auto"/>
          </w:tcPr>
          <w:p w14:paraId="7C97A033" w14:textId="77777777" w:rsidR="00EE0995" w:rsidRDefault="00EE0995" w:rsidP="00AF40D3">
            <w:pPr>
              <w:pStyle w:val="Para0"/>
            </w:pPr>
          </w:p>
        </w:tc>
      </w:tr>
    </w:tbl>
    <w:p w14:paraId="1CE4A0BF" w14:textId="77777777" w:rsidR="00EE0995" w:rsidRDefault="00EE0995" w:rsidP="00105371">
      <w:pPr>
        <w:pStyle w:val="Para0"/>
        <w:rPr>
          <w:b/>
          <w:bCs/>
        </w:rPr>
      </w:pPr>
    </w:p>
    <w:p w14:paraId="713A612A" w14:textId="4FE0C162" w:rsidR="00EE0995" w:rsidRDefault="00EE0995" w:rsidP="00EE0995">
      <w:pPr>
        <w:pStyle w:val="Para0"/>
        <w:numPr>
          <w:ilvl w:val="0"/>
          <w:numId w:val="46"/>
        </w:numPr>
        <w:rPr>
          <w:b/>
          <w:bCs/>
        </w:rPr>
      </w:pPr>
      <w:r>
        <w:rPr>
          <w:b/>
          <w:bCs/>
        </w:rPr>
        <w:t>Is any evidence already available on the programme / policy’s impact? If so, please describe briefly</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293AFC91" w14:textId="77777777" w:rsidTr="00AF40D3">
        <w:trPr>
          <w:cnfStyle w:val="100000000000" w:firstRow="1" w:lastRow="0" w:firstColumn="0" w:lastColumn="0" w:oddVBand="0" w:evenVBand="0" w:oddHBand="0" w:evenHBand="0" w:firstRowFirstColumn="0" w:firstRowLastColumn="0" w:lastRowFirstColumn="0" w:lastRowLastColumn="0"/>
        </w:trPr>
        <w:tc>
          <w:tcPr>
            <w:tcW w:w="0" w:type="auto"/>
          </w:tcPr>
          <w:p w14:paraId="0C97739D" w14:textId="77777777" w:rsidR="00EE0995" w:rsidRDefault="00EE0995" w:rsidP="00AF40D3">
            <w:pPr>
              <w:pStyle w:val="Para0"/>
            </w:pPr>
          </w:p>
        </w:tc>
      </w:tr>
    </w:tbl>
    <w:p w14:paraId="4FDF033B" w14:textId="18ABACE6" w:rsidR="00EE0995" w:rsidRDefault="00EE0995" w:rsidP="00EE0995">
      <w:pPr>
        <w:pStyle w:val="Para0"/>
        <w:rPr>
          <w:b/>
          <w:bCs/>
        </w:rPr>
      </w:pPr>
    </w:p>
    <w:p w14:paraId="0D14B1D3" w14:textId="3B0D5FE0" w:rsidR="00EE0995" w:rsidRDefault="00EE0995" w:rsidP="00EE0995">
      <w:pPr>
        <w:pStyle w:val="Para0"/>
        <w:numPr>
          <w:ilvl w:val="0"/>
          <w:numId w:val="46"/>
        </w:numPr>
        <w:rPr>
          <w:b/>
          <w:bCs/>
        </w:rPr>
      </w:pPr>
      <w:r>
        <w:rPr>
          <w:b/>
          <w:bCs/>
        </w:rPr>
        <w:t xml:space="preserve">Links to any additional information (okay if in country language) </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71C477F6" w14:textId="77777777" w:rsidTr="00AF40D3">
        <w:trPr>
          <w:cnfStyle w:val="100000000000" w:firstRow="1" w:lastRow="0" w:firstColumn="0" w:lastColumn="0" w:oddVBand="0" w:evenVBand="0" w:oddHBand="0" w:evenHBand="0" w:firstRowFirstColumn="0" w:firstRowLastColumn="0" w:lastRowFirstColumn="0" w:lastRowLastColumn="0"/>
        </w:trPr>
        <w:tc>
          <w:tcPr>
            <w:tcW w:w="0" w:type="auto"/>
          </w:tcPr>
          <w:p w14:paraId="6F3F7DA8" w14:textId="77777777" w:rsidR="00EE0995" w:rsidRDefault="00EE0995" w:rsidP="00AF40D3">
            <w:pPr>
              <w:pStyle w:val="Para0"/>
            </w:pPr>
          </w:p>
        </w:tc>
      </w:tr>
    </w:tbl>
    <w:p w14:paraId="33720E68" w14:textId="77777777" w:rsidR="00EE0995" w:rsidRDefault="00EE0995" w:rsidP="00EE0995">
      <w:pPr>
        <w:pStyle w:val="Para0"/>
        <w:rPr>
          <w:b/>
          <w:bCs/>
        </w:rPr>
      </w:pPr>
    </w:p>
    <w:p w14:paraId="399F834C" w14:textId="11C9614B" w:rsidR="00EE0995" w:rsidRDefault="00EE0995" w:rsidP="00EE0995">
      <w:pPr>
        <w:pStyle w:val="Para0"/>
        <w:numPr>
          <w:ilvl w:val="0"/>
          <w:numId w:val="46"/>
        </w:numPr>
        <w:rPr>
          <w:b/>
          <w:bCs/>
        </w:rPr>
      </w:pPr>
      <w:r>
        <w:rPr>
          <w:b/>
          <w:bCs/>
        </w:rPr>
        <w:t xml:space="preserve">Name and contact info for key contact </w:t>
      </w:r>
    </w:p>
    <w:tbl>
      <w:tblPr>
        <w:tblStyle w:val="OEC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tblGrid>
      <w:tr w:rsidR="00EE0995" w14:paraId="4BD5071A" w14:textId="77777777" w:rsidTr="00AF40D3">
        <w:trPr>
          <w:cnfStyle w:val="100000000000" w:firstRow="1" w:lastRow="0" w:firstColumn="0" w:lastColumn="0" w:oddVBand="0" w:evenVBand="0" w:oddHBand="0" w:evenHBand="0" w:firstRowFirstColumn="0" w:firstRowLastColumn="0" w:lastRowFirstColumn="0" w:lastRowLastColumn="0"/>
        </w:trPr>
        <w:tc>
          <w:tcPr>
            <w:tcW w:w="0" w:type="auto"/>
          </w:tcPr>
          <w:p w14:paraId="377CDA72" w14:textId="77777777" w:rsidR="00EE0995" w:rsidRDefault="00EE0995" w:rsidP="00AF40D3">
            <w:pPr>
              <w:pStyle w:val="Para0"/>
            </w:pPr>
          </w:p>
        </w:tc>
      </w:tr>
    </w:tbl>
    <w:p w14:paraId="7EDB35CA" w14:textId="77777777" w:rsidR="00EE0995" w:rsidRDefault="00EE0995" w:rsidP="003C7FE0">
      <w:pPr>
        <w:pStyle w:val="Para0"/>
        <w:rPr>
          <w:b/>
          <w:bCs/>
        </w:rPr>
      </w:pPr>
    </w:p>
    <w:p w14:paraId="0C6BA336" w14:textId="78CD2B21" w:rsidR="00EE0995" w:rsidRDefault="00EE0995" w:rsidP="00105371">
      <w:pPr>
        <w:pStyle w:val="BulletedList"/>
        <w:numPr>
          <w:ilvl w:val="0"/>
          <w:numId w:val="0"/>
        </w:numPr>
        <w:jc w:val="center"/>
      </w:pPr>
      <w:r w:rsidRPr="00923C0E">
        <w:rPr>
          <w:b/>
          <w:bCs/>
        </w:rPr>
        <w:t xml:space="preserve">Submit </w:t>
      </w:r>
      <w:r>
        <w:rPr>
          <w:b/>
          <w:bCs/>
        </w:rPr>
        <w:t xml:space="preserve">this form </w:t>
      </w:r>
      <w:r w:rsidRPr="00923C0E">
        <w:rPr>
          <w:b/>
          <w:bCs/>
        </w:rPr>
        <w:t xml:space="preserve">by </w:t>
      </w:r>
      <w:r w:rsidR="001F26AC">
        <w:rPr>
          <w:b/>
          <w:bCs/>
          <w:highlight w:val="yellow"/>
        </w:rPr>
        <w:t>2</w:t>
      </w:r>
      <w:r w:rsidR="00E61C40">
        <w:rPr>
          <w:b/>
          <w:bCs/>
          <w:highlight w:val="yellow"/>
        </w:rPr>
        <w:t>7</w:t>
      </w:r>
      <w:r w:rsidR="001F26AC">
        <w:rPr>
          <w:b/>
          <w:bCs/>
          <w:highlight w:val="yellow"/>
        </w:rPr>
        <w:t xml:space="preserve"> February</w:t>
      </w:r>
      <w:r w:rsidRPr="00923C0E">
        <w:rPr>
          <w:b/>
          <w:bCs/>
          <w:highlight w:val="yellow"/>
        </w:rPr>
        <w:t xml:space="preserve"> 2024</w:t>
      </w:r>
      <w:r w:rsidRPr="00923C0E">
        <w:t xml:space="preserve"> </w:t>
      </w:r>
      <w:r>
        <w:t xml:space="preserve">to </w:t>
      </w:r>
      <w:hyperlink r:id="rId18" w:history="1">
        <w:r w:rsidRPr="00623FF7">
          <w:rPr>
            <w:rStyle w:val="Hyperlink"/>
          </w:rPr>
          <w:t>TransformingPlaces@oecd.org</w:t>
        </w:r>
      </w:hyperlink>
      <w:r>
        <w:t>.</w:t>
      </w:r>
    </w:p>
    <w:p w14:paraId="539C75AB" w14:textId="77777777" w:rsidR="00EE0995" w:rsidRPr="001F0150" w:rsidRDefault="00EE0995" w:rsidP="00105371">
      <w:pPr>
        <w:pStyle w:val="Para0"/>
        <w:rPr>
          <w:bCs/>
        </w:rPr>
      </w:pPr>
    </w:p>
    <w:p w14:paraId="2F7ED402" w14:textId="094B7807" w:rsidR="003C7FE0" w:rsidRPr="003C7FE0" w:rsidRDefault="003C7FE0" w:rsidP="003C7FE0">
      <w:pPr>
        <w:pStyle w:val="Para0"/>
      </w:pPr>
    </w:p>
    <w:sectPr w:rsidR="003C7FE0" w:rsidRPr="003C7FE0" w:rsidSect="009C3A81">
      <w:headerReference w:type="even" r:id="rId19"/>
      <w:headerReference w:type="default" r:id="rId20"/>
      <w:footerReference w:type="even" r:id="rId21"/>
      <w:footerReference w:type="default" r:id="rId22"/>
      <w:headerReference w:type="first" r:id="rId23"/>
      <w:footerReference w:type="first" r:id="rId24"/>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3D11" w14:textId="77777777" w:rsidR="009C3A81" w:rsidRDefault="009C3A81" w:rsidP="00CC3749"/>
  </w:endnote>
  <w:endnote w:type="continuationSeparator" w:id="0">
    <w:p w14:paraId="0836D22D" w14:textId="77777777" w:rsidR="009C3A81" w:rsidRPr="00CF4424" w:rsidRDefault="009C3A81" w:rsidP="00CF4424">
      <w:pPr>
        <w:pStyle w:val="Footer"/>
        <w:jc w:val="both"/>
      </w:pPr>
    </w:p>
  </w:endnote>
  <w:endnote w:type="continuationNotice" w:id="1">
    <w:p w14:paraId="6C03973F" w14:textId="77777777" w:rsidR="009C3A81" w:rsidRDefault="009C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placeholder>
        <w:docPart w:val="CCEFD6074A354E35BF908560C30724BB"/>
      </w:placeholder>
    </w:sdtPr>
    <w:sdtEndPr/>
    <w:sdtContent>
      <w:p w14:paraId="77B47F36" w14:textId="77777777" w:rsidR="00992AB5" w:rsidRDefault="00992AB5" w:rsidP="004E100F">
        <w:pPr>
          <w:pStyle w:val="Footer"/>
          <w:jc w:val="right"/>
        </w:pPr>
        <w:r>
          <w:t xml:space="preserve"> </w:t>
        </w:r>
      </w:p>
    </w:sdtContent>
  </w:sdt>
  <w:sdt>
    <w:sdtPr>
      <w:alias w:val="Classification"/>
      <w:tag w:val="txtHeaderClassif"/>
      <w:id w:val="-1918931641"/>
      <w:lock w:val="sdtLocked"/>
      <w:placeholder>
        <w:docPart w:val="CCEFD6074A354E35BF908560C30724BB"/>
      </w:placeholder>
    </w:sdtPr>
    <w:sdtEndPr/>
    <w:sdtContent>
      <w:p w14:paraId="628138F2" w14:textId="77777777" w:rsidR="004E100F" w:rsidRDefault="00992AB5"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placeholder>
        <w:docPart w:val="8D0820ED9D00459B93A2E5792F30D404"/>
      </w:placeholder>
    </w:sdtPr>
    <w:sdtEndPr/>
    <w:sdtContent>
      <w:p w14:paraId="4D8C2E3B" w14:textId="77777777" w:rsidR="004E100F" w:rsidRPr="00FD7BD8" w:rsidRDefault="004E100F" w:rsidP="004E100F">
        <w:pPr>
          <w:pStyle w:val="Footer"/>
          <w:jc w:val="left"/>
          <w:rPr>
            <w:caps w:val="0"/>
            <w:szCs w:val="16"/>
          </w:rPr>
        </w:pPr>
        <w:r>
          <w:t xml:space="preserve"> </w:t>
        </w:r>
      </w:p>
    </w:sdtContent>
  </w:sdt>
  <w:sdt>
    <w:sdtPr>
      <w:alias w:val="Classification"/>
      <w:tag w:val="txtHeaderClassif"/>
      <w:id w:val="-311407045"/>
      <w:lock w:val="sdtLocked"/>
      <w:placeholder>
        <w:docPart w:val="AC24676DF8D342759A712AC1A2950C56"/>
      </w:placeholder>
    </w:sdtPr>
    <w:sdtEndPr/>
    <w:sdtContent>
      <w:p w14:paraId="15D6706B" w14:textId="77777777" w:rsidR="004E100F" w:rsidRPr="00FD7BD8" w:rsidRDefault="004E100F"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B13" w14:textId="77777777" w:rsidR="009C3A81" w:rsidRDefault="009C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8FC0" w14:textId="77777777" w:rsidR="009C3A81" w:rsidRDefault="009C3A81" w:rsidP="00CC3749">
      <w:r>
        <w:separator/>
      </w:r>
    </w:p>
  </w:footnote>
  <w:footnote w:type="continuationSeparator" w:id="0">
    <w:p w14:paraId="115F732A" w14:textId="77777777" w:rsidR="009C3A81" w:rsidRDefault="009C3A81" w:rsidP="00CC3749">
      <w:r>
        <w:continuationSeparator/>
      </w:r>
    </w:p>
  </w:footnote>
  <w:footnote w:type="continuationNotice" w:id="1">
    <w:p w14:paraId="11FCDB17" w14:textId="77777777" w:rsidR="00FB5D7D" w:rsidRDefault="00FB5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25B4" w14:textId="77777777" w:rsidR="00CC3749" w:rsidRDefault="00962246" w:rsidP="004E100F">
    <w:pPr>
      <w:pStyle w:val="Header"/>
    </w:pPr>
    <w:sdt>
      <w:sdtPr>
        <w:rPr>
          <w:rStyle w:val="PageNumber"/>
        </w:rPr>
        <w:alias w:val="Page Number"/>
        <w:tag w:val="TxtPageNumber"/>
        <w:id w:val="-1835755985"/>
        <w:lock w:val="sdtLocked"/>
        <w:placeholder>
          <w:docPart w:val="A9CB3BCCCB7040B29C34055C1CB4A9E9"/>
        </w:placeholder>
      </w:sdtPr>
      <w:sdtEndPr>
        <w:rPr>
          <w:rStyle w:val="DefaultParagraphFont"/>
          <w:b w:val="0"/>
        </w:rPr>
      </w:sdtEndPr>
      <w:sdtContent>
        <w:r w:rsidR="00CC3749" w:rsidRPr="00CC3749">
          <w:rPr>
            <w:rStyle w:val="PageNumber"/>
          </w:rPr>
          <w:fldChar w:fldCharType="begin"/>
        </w:r>
        <w:r w:rsidR="00CC3749" w:rsidRPr="00CC3749">
          <w:rPr>
            <w:rStyle w:val="PageNumber"/>
          </w:rPr>
          <w:instrText xml:space="preserve"> PAGE   \* MERGEFORMAT </w:instrText>
        </w:r>
        <w:r w:rsidR="00CC3749" w:rsidRPr="00CC3749">
          <w:rPr>
            <w:rStyle w:val="PageNumber"/>
          </w:rPr>
          <w:fldChar w:fldCharType="separate"/>
        </w:r>
        <w:r w:rsidR="006F0A20">
          <w:rPr>
            <w:rStyle w:val="PageNumber"/>
            <w:noProof/>
          </w:rPr>
          <w:t>2</w:t>
        </w:r>
        <w:r w:rsidR="00CC3749" w:rsidRPr="00CC3749">
          <w:rPr>
            <w:rStyle w:val="PageNumber"/>
            <w:noProof/>
          </w:rPr>
          <w:fldChar w:fldCharType="end"/>
        </w:r>
      </w:sdtContent>
    </w:sdt>
    <w:r w:rsidR="004E100F">
      <w:t xml:space="preserve"> </w:t>
    </w:r>
    <w:r w:rsidR="004E100F">
      <w:sym w:font="Symbol" w:char="F07C"/>
    </w:r>
    <w:r w:rsidR="004E100F">
      <w:t xml:space="preserve"> </w:t>
    </w:r>
    <w:sdt>
      <w:sdtPr>
        <w:rPr>
          <w:rStyle w:val="HeaderTitle"/>
        </w:rPr>
        <w:alias w:val="Cote/Chapter"/>
        <w:tag w:val="txtHeaderValue"/>
        <w:id w:val="-308635562"/>
        <w:lock w:val="sdtLocked"/>
        <w:placeholder>
          <w:docPart w:val="CCEFD6074A354E35BF908560C30724BB"/>
        </w:placeholder>
      </w:sdtPr>
      <w:sdtEndPr>
        <w:rPr>
          <w:rStyle w:val="DefaultParagraphFont"/>
          <w:caps w:val="0"/>
          <w:sz w:val="22"/>
        </w:rPr>
      </w:sdtEndPr>
      <w:sdtContent>
        <w:r w:rsidR="004E100F">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952A" w14:textId="77777777" w:rsidR="00992AB5" w:rsidRDefault="00962246" w:rsidP="004E100F">
    <w:pPr>
      <w:pStyle w:val="Header"/>
      <w:jc w:val="right"/>
    </w:pPr>
    <w:sdt>
      <w:sdtPr>
        <w:rPr>
          <w:rStyle w:val="HeaderTitle"/>
        </w:rPr>
        <w:alias w:val="Cote/Chapter"/>
        <w:tag w:val="txtHeaderValue"/>
        <w:id w:val="-244348000"/>
        <w:lock w:val="sdtLocked"/>
        <w:placeholder>
          <w:docPart w:val="32EB22B8C3404C82ABC0B91E02E3B43D"/>
        </w:placeholder>
      </w:sdtPr>
      <w:sdtEndPr>
        <w:rPr>
          <w:rStyle w:val="DefaultParagraphFont"/>
          <w:caps w:val="0"/>
          <w:sz w:val="22"/>
        </w:rPr>
      </w:sdtEndPr>
      <w:sdtContent>
        <w:r w:rsidR="00992AB5">
          <w:rPr>
            <w:rStyle w:val="HeaderTitle"/>
          </w:rPr>
          <w:t xml:space="preserve"> </w:t>
        </w:r>
      </w:sdtContent>
    </w:sdt>
    <w:r w:rsidR="00992AB5">
      <w:rPr>
        <w:rStyle w:val="PageNumber"/>
      </w:rPr>
      <w:t xml:space="preserve"> </w:t>
    </w:r>
    <w:r w:rsidR="00992AB5">
      <w:rPr>
        <w:rStyle w:val="PageNumber"/>
      </w:rPr>
      <w:sym w:font="Symbol" w:char="F07C"/>
    </w:r>
    <w:r w:rsidR="00992AB5">
      <w:rPr>
        <w:rStyle w:val="PageNumber"/>
      </w:rPr>
      <w:t xml:space="preserve"> </w:t>
    </w:r>
    <w:sdt>
      <w:sdtPr>
        <w:rPr>
          <w:rStyle w:val="PageNumber"/>
        </w:rPr>
        <w:alias w:val="Page Number"/>
        <w:tag w:val="TxtPageNumber"/>
        <w:id w:val="1076251128"/>
        <w:lock w:val="sdtLocked"/>
        <w:placeholder>
          <w:docPart w:val="3BCE5E7096924853B2158C581BC74B02"/>
        </w:placeholder>
      </w:sdtPr>
      <w:sdtEndPr>
        <w:rPr>
          <w:rStyle w:val="DefaultParagraphFont"/>
          <w:b w:val="0"/>
        </w:rPr>
      </w:sdtEndPr>
      <w:sdtContent>
        <w:r w:rsidR="00992AB5" w:rsidRPr="00CC3749">
          <w:rPr>
            <w:rStyle w:val="PageNumber"/>
          </w:rPr>
          <w:fldChar w:fldCharType="begin"/>
        </w:r>
        <w:r w:rsidR="00992AB5" w:rsidRPr="00CC3749">
          <w:rPr>
            <w:rStyle w:val="PageNumber"/>
          </w:rPr>
          <w:instrText xml:space="preserve"> PAGE   \* MERGEFORMAT </w:instrText>
        </w:r>
        <w:r w:rsidR="00992AB5" w:rsidRPr="00CC3749">
          <w:rPr>
            <w:rStyle w:val="PageNumber"/>
          </w:rPr>
          <w:fldChar w:fldCharType="separate"/>
        </w:r>
        <w:r w:rsidR="00456142">
          <w:rPr>
            <w:rStyle w:val="PageNumber"/>
            <w:noProof/>
          </w:rPr>
          <w:t>3</w:t>
        </w:r>
        <w:r w:rsidR="00992AB5"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69A6" w14:textId="77777777" w:rsidR="009C3A81" w:rsidRDefault="009C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BEC"/>
    <w:multiLevelType w:val="hybridMultilevel"/>
    <w:tmpl w:val="1A64D0A8"/>
    <w:lvl w:ilvl="0" w:tplc="7B6662EE">
      <w:start w:val="1"/>
      <w:numFmt w:val="bullet"/>
      <w:lvlText w:val=""/>
      <w:lvlJc w:val="left"/>
      <w:pPr>
        <w:tabs>
          <w:tab w:val="num" w:pos="720"/>
        </w:tabs>
        <w:ind w:left="720" w:hanging="360"/>
      </w:pPr>
      <w:rPr>
        <w:rFonts w:ascii="Symbol" w:hAnsi="Symbol" w:hint="default"/>
      </w:rPr>
    </w:lvl>
    <w:lvl w:ilvl="1" w:tplc="D9B6A772" w:tentative="1">
      <w:start w:val="1"/>
      <w:numFmt w:val="bullet"/>
      <w:lvlText w:val=""/>
      <w:lvlJc w:val="left"/>
      <w:pPr>
        <w:tabs>
          <w:tab w:val="num" w:pos="1440"/>
        </w:tabs>
        <w:ind w:left="1440" w:hanging="360"/>
      </w:pPr>
      <w:rPr>
        <w:rFonts w:ascii="Symbol" w:hAnsi="Symbol" w:hint="default"/>
      </w:rPr>
    </w:lvl>
    <w:lvl w:ilvl="2" w:tplc="4ED46960" w:tentative="1">
      <w:start w:val="1"/>
      <w:numFmt w:val="bullet"/>
      <w:lvlText w:val=""/>
      <w:lvlJc w:val="left"/>
      <w:pPr>
        <w:tabs>
          <w:tab w:val="num" w:pos="2160"/>
        </w:tabs>
        <w:ind w:left="2160" w:hanging="360"/>
      </w:pPr>
      <w:rPr>
        <w:rFonts w:ascii="Symbol" w:hAnsi="Symbol" w:hint="default"/>
      </w:rPr>
    </w:lvl>
    <w:lvl w:ilvl="3" w:tplc="DDE40E00" w:tentative="1">
      <w:start w:val="1"/>
      <w:numFmt w:val="bullet"/>
      <w:lvlText w:val=""/>
      <w:lvlJc w:val="left"/>
      <w:pPr>
        <w:tabs>
          <w:tab w:val="num" w:pos="2880"/>
        </w:tabs>
        <w:ind w:left="2880" w:hanging="360"/>
      </w:pPr>
      <w:rPr>
        <w:rFonts w:ascii="Symbol" w:hAnsi="Symbol" w:hint="default"/>
      </w:rPr>
    </w:lvl>
    <w:lvl w:ilvl="4" w:tplc="6C626D78" w:tentative="1">
      <w:start w:val="1"/>
      <w:numFmt w:val="bullet"/>
      <w:lvlText w:val=""/>
      <w:lvlJc w:val="left"/>
      <w:pPr>
        <w:tabs>
          <w:tab w:val="num" w:pos="3600"/>
        </w:tabs>
        <w:ind w:left="3600" w:hanging="360"/>
      </w:pPr>
      <w:rPr>
        <w:rFonts w:ascii="Symbol" w:hAnsi="Symbol" w:hint="default"/>
      </w:rPr>
    </w:lvl>
    <w:lvl w:ilvl="5" w:tplc="F866E46A" w:tentative="1">
      <w:start w:val="1"/>
      <w:numFmt w:val="bullet"/>
      <w:lvlText w:val=""/>
      <w:lvlJc w:val="left"/>
      <w:pPr>
        <w:tabs>
          <w:tab w:val="num" w:pos="4320"/>
        </w:tabs>
        <w:ind w:left="4320" w:hanging="360"/>
      </w:pPr>
      <w:rPr>
        <w:rFonts w:ascii="Symbol" w:hAnsi="Symbol" w:hint="default"/>
      </w:rPr>
    </w:lvl>
    <w:lvl w:ilvl="6" w:tplc="3D5659AE" w:tentative="1">
      <w:start w:val="1"/>
      <w:numFmt w:val="bullet"/>
      <w:lvlText w:val=""/>
      <w:lvlJc w:val="left"/>
      <w:pPr>
        <w:tabs>
          <w:tab w:val="num" w:pos="5040"/>
        </w:tabs>
        <w:ind w:left="5040" w:hanging="360"/>
      </w:pPr>
      <w:rPr>
        <w:rFonts w:ascii="Symbol" w:hAnsi="Symbol" w:hint="default"/>
      </w:rPr>
    </w:lvl>
    <w:lvl w:ilvl="7" w:tplc="BB5AE7B8" w:tentative="1">
      <w:start w:val="1"/>
      <w:numFmt w:val="bullet"/>
      <w:lvlText w:val=""/>
      <w:lvlJc w:val="left"/>
      <w:pPr>
        <w:tabs>
          <w:tab w:val="num" w:pos="5760"/>
        </w:tabs>
        <w:ind w:left="5760" w:hanging="360"/>
      </w:pPr>
      <w:rPr>
        <w:rFonts w:ascii="Symbol" w:hAnsi="Symbol" w:hint="default"/>
      </w:rPr>
    </w:lvl>
    <w:lvl w:ilvl="8" w:tplc="31C8187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DEC5666"/>
    <w:multiLevelType w:val="hybridMultilevel"/>
    <w:tmpl w:val="F7F0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8"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15:restartNumberingAfterBreak="0">
    <w:nsid w:val="297779C8"/>
    <w:multiLevelType w:val="hybridMultilevel"/>
    <w:tmpl w:val="EE74634C"/>
    <w:lvl w:ilvl="0" w:tplc="496E54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91385"/>
    <w:multiLevelType w:val="hybridMultilevel"/>
    <w:tmpl w:val="00840BF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1"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F0B69C4"/>
    <w:multiLevelType w:val="hybridMultilevel"/>
    <w:tmpl w:val="8A3E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4" w15:restartNumberingAfterBreak="0">
    <w:nsid w:val="3DB50898"/>
    <w:multiLevelType w:val="hybridMultilevel"/>
    <w:tmpl w:val="D7AA4210"/>
    <w:lvl w:ilvl="0" w:tplc="F066F948">
      <w:start w:val="1"/>
      <w:numFmt w:val="bullet"/>
      <w:lvlText w:val=""/>
      <w:lvlJc w:val="left"/>
      <w:pPr>
        <w:tabs>
          <w:tab w:val="num" w:pos="720"/>
        </w:tabs>
        <w:ind w:left="720" w:hanging="360"/>
      </w:pPr>
      <w:rPr>
        <w:rFonts w:ascii="Symbol" w:hAnsi="Symbol" w:hint="default"/>
      </w:rPr>
    </w:lvl>
    <w:lvl w:ilvl="1" w:tplc="0C34649C" w:tentative="1">
      <w:start w:val="1"/>
      <w:numFmt w:val="bullet"/>
      <w:lvlText w:val=""/>
      <w:lvlJc w:val="left"/>
      <w:pPr>
        <w:tabs>
          <w:tab w:val="num" w:pos="1440"/>
        </w:tabs>
        <w:ind w:left="1440" w:hanging="360"/>
      </w:pPr>
      <w:rPr>
        <w:rFonts w:ascii="Symbol" w:hAnsi="Symbol" w:hint="default"/>
      </w:rPr>
    </w:lvl>
    <w:lvl w:ilvl="2" w:tplc="10142638" w:tentative="1">
      <w:start w:val="1"/>
      <w:numFmt w:val="bullet"/>
      <w:lvlText w:val=""/>
      <w:lvlJc w:val="left"/>
      <w:pPr>
        <w:tabs>
          <w:tab w:val="num" w:pos="2160"/>
        </w:tabs>
        <w:ind w:left="2160" w:hanging="360"/>
      </w:pPr>
      <w:rPr>
        <w:rFonts w:ascii="Symbol" w:hAnsi="Symbol" w:hint="default"/>
      </w:rPr>
    </w:lvl>
    <w:lvl w:ilvl="3" w:tplc="84EAA76E" w:tentative="1">
      <w:start w:val="1"/>
      <w:numFmt w:val="bullet"/>
      <w:lvlText w:val=""/>
      <w:lvlJc w:val="left"/>
      <w:pPr>
        <w:tabs>
          <w:tab w:val="num" w:pos="2880"/>
        </w:tabs>
        <w:ind w:left="2880" w:hanging="360"/>
      </w:pPr>
      <w:rPr>
        <w:rFonts w:ascii="Symbol" w:hAnsi="Symbol" w:hint="default"/>
      </w:rPr>
    </w:lvl>
    <w:lvl w:ilvl="4" w:tplc="D1FC37C6" w:tentative="1">
      <w:start w:val="1"/>
      <w:numFmt w:val="bullet"/>
      <w:lvlText w:val=""/>
      <w:lvlJc w:val="left"/>
      <w:pPr>
        <w:tabs>
          <w:tab w:val="num" w:pos="3600"/>
        </w:tabs>
        <w:ind w:left="3600" w:hanging="360"/>
      </w:pPr>
      <w:rPr>
        <w:rFonts w:ascii="Symbol" w:hAnsi="Symbol" w:hint="default"/>
      </w:rPr>
    </w:lvl>
    <w:lvl w:ilvl="5" w:tplc="368E4AC2" w:tentative="1">
      <w:start w:val="1"/>
      <w:numFmt w:val="bullet"/>
      <w:lvlText w:val=""/>
      <w:lvlJc w:val="left"/>
      <w:pPr>
        <w:tabs>
          <w:tab w:val="num" w:pos="4320"/>
        </w:tabs>
        <w:ind w:left="4320" w:hanging="360"/>
      </w:pPr>
      <w:rPr>
        <w:rFonts w:ascii="Symbol" w:hAnsi="Symbol" w:hint="default"/>
      </w:rPr>
    </w:lvl>
    <w:lvl w:ilvl="6" w:tplc="64020C76" w:tentative="1">
      <w:start w:val="1"/>
      <w:numFmt w:val="bullet"/>
      <w:lvlText w:val=""/>
      <w:lvlJc w:val="left"/>
      <w:pPr>
        <w:tabs>
          <w:tab w:val="num" w:pos="5040"/>
        </w:tabs>
        <w:ind w:left="5040" w:hanging="360"/>
      </w:pPr>
      <w:rPr>
        <w:rFonts w:ascii="Symbol" w:hAnsi="Symbol" w:hint="default"/>
      </w:rPr>
    </w:lvl>
    <w:lvl w:ilvl="7" w:tplc="79B8EE24" w:tentative="1">
      <w:start w:val="1"/>
      <w:numFmt w:val="bullet"/>
      <w:lvlText w:val=""/>
      <w:lvlJc w:val="left"/>
      <w:pPr>
        <w:tabs>
          <w:tab w:val="num" w:pos="5760"/>
        </w:tabs>
        <w:ind w:left="5760" w:hanging="360"/>
      </w:pPr>
      <w:rPr>
        <w:rFonts w:ascii="Symbol" w:hAnsi="Symbol" w:hint="default"/>
      </w:rPr>
    </w:lvl>
    <w:lvl w:ilvl="8" w:tplc="993E59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7" w15:restartNumberingAfterBreak="0">
    <w:nsid w:val="4B8313EF"/>
    <w:multiLevelType w:val="hybridMultilevel"/>
    <w:tmpl w:val="BC44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5F9A518B"/>
    <w:multiLevelType w:val="hybridMultilevel"/>
    <w:tmpl w:val="308E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F34B4"/>
    <w:multiLevelType w:val="hybridMultilevel"/>
    <w:tmpl w:val="31A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AF55BF"/>
    <w:multiLevelType w:val="hybridMultilevel"/>
    <w:tmpl w:val="6D6C5936"/>
    <w:lvl w:ilvl="0" w:tplc="FC68ECEA">
      <w:start w:val="1"/>
      <w:numFmt w:val="bullet"/>
      <w:lvlText w:val=""/>
      <w:lvlJc w:val="left"/>
      <w:pPr>
        <w:tabs>
          <w:tab w:val="num" w:pos="720"/>
        </w:tabs>
        <w:ind w:left="720" w:hanging="360"/>
      </w:pPr>
      <w:rPr>
        <w:rFonts w:ascii="Symbol" w:hAnsi="Symbol" w:hint="default"/>
      </w:rPr>
    </w:lvl>
    <w:lvl w:ilvl="1" w:tplc="56461A38" w:tentative="1">
      <w:start w:val="1"/>
      <w:numFmt w:val="bullet"/>
      <w:lvlText w:val=""/>
      <w:lvlJc w:val="left"/>
      <w:pPr>
        <w:tabs>
          <w:tab w:val="num" w:pos="1440"/>
        </w:tabs>
        <w:ind w:left="1440" w:hanging="360"/>
      </w:pPr>
      <w:rPr>
        <w:rFonts w:ascii="Symbol" w:hAnsi="Symbol" w:hint="default"/>
      </w:rPr>
    </w:lvl>
    <w:lvl w:ilvl="2" w:tplc="3118B332" w:tentative="1">
      <w:start w:val="1"/>
      <w:numFmt w:val="bullet"/>
      <w:lvlText w:val=""/>
      <w:lvlJc w:val="left"/>
      <w:pPr>
        <w:tabs>
          <w:tab w:val="num" w:pos="2160"/>
        </w:tabs>
        <w:ind w:left="2160" w:hanging="360"/>
      </w:pPr>
      <w:rPr>
        <w:rFonts w:ascii="Symbol" w:hAnsi="Symbol" w:hint="default"/>
      </w:rPr>
    </w:lvl>
    <w:lvl w:ilvl="3" w:tplc="338C0312" w:tentative="1">
      <w:start w:val="1"/>
      <w:numFmt w:val="bullet"/>
      <w:lvlText w:val=""/>
      <w:lvlJc w:val="left"/>
      <w:pPr>
        <w:tabs>
          <w:tab w:val="num" w:pos="2880"/>
        </w:tabs>
        <w:ind w:left="2880" w:hanging="360"/>
      </w:pPr>
      <w:rPr>
        <w:rFonts w:ascii="Symbol" w:hAnsi="Symbol" w:hint="default"/>
      </w:rPr>
    </w:lvl>
    <w:lvl w:ilvl="4" w:tplc="1C5C3E88" w:tentative="1">
      <w:start w:val="1"/>
      <w:numFmt w:val="bullet"/>
      <w:lvlText w:val=""/>
      <w:lvlJc w:val="left"/>
      <w:pPr>
        <w:tabs>
          <w:tab w:val="num" w:pos="3600"/>
        </w:tabs>
        <w:ind w:left="3600" w:hanging="360"/>
      </w:pPr>
      <w:rPr>
        <w:rFonts w:ascii="Symbol" w:hAnsi="Symbol" w:hint="default"/>
      </w:rPr>
    </w:lvl>
    <w:lvl w:ilvl="5" w:tplc="6E2AD700" w:tentative="1">
      <w:start w:val="1"/>
      <w:numFmt w:val="bullet"/>
      <w:lvlText w:val=""/>
      <w:lvlJc w:val="left"/>
      <w:pPr>
        <w:tabs>
          <w:tab w:val="num" w:pos="4320"/>
        </w:tabs>
        <w:ind w:left="4320" w:hanging="360"/>
      </w:pPr>
      <w:rPr>
        <w:rFonts w:ascii="Symbol" w:hAnsi="Symbol" w:hint="default"/>
      </w:rPr>
    </w:lvl>
    <w:lvl w:ilvl="6" w:tplc="9BC2D9A8" w:tentative="1">
      <w:start w:val="1"/>
      <w:numFmt w:val="bullet"/>
      <w:lvlText w:val=""/>
      <w:lvlJc w:val="left"/>
      <w:pPr>
        <w:tabs>
          <w:tab w:val="num" w:pos="5040"/>
        </w:tabs>
        <w:ind w:left="5040" w:hanging="360"/>
      </w:pPr>
      <w:rPr>
        <w:rFonts w:ascii="Symbol" w:hAnsi="Symbol" w:hint="default"/>
      </w:rPr>
    </w:lvl>
    <w:lvl w:ilvl="7" w:tplc="7C6A79A4" w:tentative="1">
      <w:start w:val="1"/>
      <w:numFmt w:val="bullet"/>
      <w:lvlText w:val=""/>
      <w:lvlJc w:val="left"/>
      <w:pPr>
        <w:tabs>
          <w:tab w:val="num" w:pos="5760"/>
        </w:tabs>
        <w:ind w:left="5760" w:hanging="360"/>
      </w:pPr>
      <w:rPr>
        <w:rFonts w:ascii="Symbol" w:hAnsi="Symbol" w:hint="default"/>
      </w:rPr>
    </w:lvl>
    <w:lvl w:ilvl="8" w:tplc="EEBC626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96789221">
    <w:abstractNumId w:val="9"/>
  </w:num>
  <w:num w:numId="2" w16cid:durableId="57244884">
    <w:abstractNumId w:val="7"/>
  </w:num>
  <w:num w:numId="3" w16cid:durableId="1202665555">
    <w:abstractNumId w:val="6"/>
  </w:num>
  <w:num w:numId="4" w16cid:durableId="133447542">
    <w:abstractNumId w:val="5"/>
  </w:num>
  <w:num w:numId="5" w16cid:durableId="1238520042">
    <w:abstractNumId w:val="4"/>
  </w:num>
  <w:num w:numId="6" w16cid:durableId="934945711">
    <w:abstractNumId w:val="8"/>
  </w:num>
  <w:num w:numId="7" w16cid:durableId="1172180390">
    <w:abstractNumId w:val="3"/>
  </w:num>
  <w:num w:numId="8" w16cid:durableId="1615138538">
    <w:abstractNumId w:val="2"/>
  </w:num>
  <w:num w:numId="9" w16cid:durableId="155459952">
    <w:abstractNumId w:val="1"/>
  </w:num>
  <w:num w:numId="10" w16cid:durableId="913128273">
    <w:abstractNumId w:val="0"/>
  </w:num>
  <w:num w:numId="11" w16cid:durableId="1551648600">
    <w:abstractNumId w:val="18"/>
  </w:num>
  <w:num w:numId="12" w16cid:durableId="227426059">
    <w:abstractNumId w:val="21"/>
  </w:num>
  <w:num w:numId="13" w16cid:durableId="158039410">
    <w:abstractNumId w:val="33"/>
  </w:num>
  <w:num w:numId="14" w16cid:durableId="708262930">
    <w:abstractNumId w:val="33"/>
    <w:lvlOverride w:ilvl="0">
      <w:startOverride w:val="1"/>
    </w:lvlOverride>
  </w:num>
  <w:num w:numId="15" w16cid:durableId="441148733">
    <w:abstractNumId w:val="31"/>
  </w:num>
  <w:num w:numId="16" w16cid:durableId="671953890">
    <w:abstractNumId w:val="11"/>
  </w:num>
  <w:num w:numId="17" w16cid:durableId="1628707009">
    <w:abstractNumId w:val="15"/>
  </w:num>
  <w:num w:numId="18" w16cid:durableId="209002622">
    <w:abstractNumId w:val="34"/>
  </w:num>
  <w:num w:numId="19" w16cid:durableId="993021340">
    <w:abstractNumId w:val="14"/>
  </w:num>
  <w:num w:numId="20" w16cid:durableId="1724139928">
    <w:abstractNumId w:val="25"/>
  </w:num>
  <w:num w:numId="21" w16cid:durableId="2015839722">
    <w:abstractNumId w:val="13"/>
  </w:num>
  <w:num w:numId="22" w16cid:durableId="437141518">
    <w:abstractNumId w:val="26"/>
  </w:num>
  <w:num w:numId="23" w16cid:durableId="1270165600">
    <w:abstractNumId w:val="17"/>
  </w:num>
  <w:num w:numId="24" w16cid:durableId="287057017">
    <w:abstractNumId w:val="28"/>
  </w:num>
  <w:num w:numId="25" w16cid:durableId="1211531188">
    <w:abstractNumId w:val="23"/>
  </w:num>
  <w:num w:numId="26" w16cid:durableId="16739515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4574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2008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83095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8883855">
    <w:abstractNumId w:val="28"/>
    <w:lvlOverride w:ilvl="0">
      <w:startOverride w:val="1"/>
    </w:lvlOverride>
  </w:num>
  <w:num w:numId="31" w16cid:durableId="461269831">
    <w:abstractNumId w:val="2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73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7606271">
    <w:abstractNumId w:val="26"/>
  </w:num>
  <w:num w:numId="34" w16cid:durableId="620527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7216542">
    <w:abstractNumId w:val="16"/>
  </w:num>
  <w:num w:numId="36" w16cid:durableId="1423262725">
    <w:abstractNumId w:val="22"/>
  </w:num>
  <w:num w:numId="37" w16cid:durableId="48189651">
    <w:abstractNumId w:val="28"/>
  </w:num>
  <w:num w:numId="38" w16cid:durableId="892472194">
    <w:abstractNumId w:val="20"/>
  </w:num>
  <w:num w:numId="39" w16cid:durableId="971787998">
    <w:abstractNumId w:val="32"/>
  </w:num>
  <w:num w:numId="40" w16cid:durableId="1622300679">
    <w:abstractNumId w:val="24"/>
  </w:num>
  <w:num w:numId="41" w16cid:durableId="514077364">
    <w:abstractNumId w:val="10"/>
  </w:num>
  <w:num w:numId="42" w16cid:durableId="265116094">
    <w:abstractNumId w:val="29"/>
  </w:num>
  <w:num w:numId="43" w16cid:durableId="1489902272">
    <w:abstractNumId w:val="30"/>
  </w:num>
  <w:num w:numId="44" w16cid:durableId="1877155365">
    <w:abstractNumId w:val="19"/>
  </w:num>
  <w:num w:numId="45" w16cid:durableId="883832893">
    <w:abstractNumId w:val="27"/>
  </w:num>
  <w:num w:numId="46" w16cid:durableId="97915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0EFBA5D84E8EDFB6CBDB2A5F449D60B6E38D89747B9A42811BB7A0AB60403DA6"/>
    <w:docVar w:name="OECDTemplateLocation" w:val="W:\Office2016\Workgroup Templates"/>
    <w:docVar w:name="OECDTemplateName" w:val="ONE Author ODPub.dotx"/>
    <w:docVar w:name="OECDTemplateVersion" w:val="3.24"/>
    <w:docVar w:name="OECDTemplateVersionOriginal" w:val="3.24"/>
  </w:docVars>
  <w:rsids>
    <w:rsidRoot w:val="009C3A81"/>
    <w:rsid w:val="000037D9"/>
    <w:rsid w:val="00004DAB"/>
    <w:rsid w:val="000064D6"/>
    <w:rsid w:val="00006974"/>
    <w:rsid w:val="00017230"/>
    <w:rsid w:val="00024178"/>
    <w:rsid w:val="00027D14"/>
    <w:rsid w:val="00030E8C"/>
    <w:rsid w:val="000338B2"/>
    <w:rsid w:val="00033E50"/>
    <w:rsid w:val="0004402D"/>
    <w:rsid w:val="00044517"/>
    <w:rsid w:val="000454E8"/>
    <w:rsid w:val="0005102C"/>
    <w:rsid w:val="00051710"/>
    <w:rsid w:val="00052575"/>
    <w:rsid w:val="00052588"/>
    <w:rsid w:val="000542B8"/>
    <w:rsid w:val="00055124"/>
    <w:rsid w:val="00055536"/>
    <w:rsid w:val="00064C7A"/>
    <w:rsid w:val="00073B97"/>
    <w:rsid w:val="0007759B"/>
    <w:rsid w:val="00084C79"/>
    <w:rsid w:val="00085197"/>
    <w:rsid w:val="00097D3B"/>
    <w:rsid w:val="000A5133"/>
    <w:rsid w:val="000A655C"/>
    <w:rsid w:val="000A69AD"/>
    <w:rsid w:val="000B03E2"/>
    <w:rsid w:val="000B2613"/>
    <w:rsid w:val="000B74AE"/>
    <w:rsid w:val="000B7665"/>
    <w:rsid w:val="000B7B86"/>
    <w:rsid w:val="000C09BF"/>
    <w:rsid w:val="000C0FE0"/>
    <w:rsid w:val="000C1DF4"/>
    <w:rsid w:val="000C2E1E"/>
    <w:rsid w:val="000D0161"/>
    <w:rsid w:val="000D01DE"/>
    <w:rsid w:val="000D34F9"/>
    <w:rsid w:val="000D4550"/>
    <w:rsid w:val="000D5305"/>
    <w:rsid w:val="000E0DC7"/>
    <w:rsid w:val="000E1A2A"/>
    <w:rsid w:val="000E2815"/>
    <w:rsid w:val="000E5F57"/>
    <w:rsid w:val="000F040F"/>
    <w:rsid w:val="000F68AF"/>
    <w:rsid w:val="00101323"/>
    <w:rsid w:val="00105371"/>
    <w:rsid w:val="00111592"/>
    <w:rsid w:val="00111A19"/>
    <w:rsid w:val="0011701E"/>
    <w:rsid w:val="00130B1E"/>
    <w:rsid w:val="001313D9"/>
    <w:rsid w:val="00132E78"/>
    <w:rsid w:val="00146063"/>
    <w:rsid w:val="0015065F"/>
    <w:rsid w:val="00151485"/>
    <w:rsid w:val="00151AE5"/>
    <w:rsid w:val="0015281F"/>
    <w:rsid w:val="001535B9"/>
    <w:rsid w:val="00156A0B"/>
    <w:rsid w:val="00157A58"/>
    <w:rsid w:val="00160B10"/>
    <w:rsid w:val="00160D78"/>
    <w:rsid w:val="00170C55"/>
    <w:rsid w:val="00173418"/>
    <w:rsid w:val="00183469"/>
    <w:rsid w:val="00192BE9"/>
    <w:rsid w:val="00192E29"/>
    <w:rsid w:val="001931F5"/>
    <w:rsid w:val="001933C5"/>
    <w:rsid w:val="00196642"/>
    <w:rsid w:val="00197290"/>
    <w:rsid w:val="001B2144"/>
    <w:rsid w:val="001B2FAD"/>
    <w:rsid w:val="001B4E01"/>
    <w:rsid w:val="001B52FB"/>
    <w:rsid w:val="001C0B13"/>
    <w:rsid w:val="001C1F73"/>
    <w:rsid w:val="001C4E4F"/>
    <w:rsid w:val="001C617B"/>
    <w:rsid w:val="001D3952"/>
    <w:rsid w:val="001E034D"/>
    <w:rsid w:val="001E1F22"/>
    <w:rsid w:val="001F0150"/>
    <w:rsid w:val="001F11B3"/>
    <w:rsid w:val="001F18A8"/>
    <w:rsid w:val="001F26AC"/>
    <w:rsid w:val="001F63FD"/>
    <w:rsid w:val="001F641D"/>
    <w:rsid w:val="001F6920"/>
    <w:rsid w:val="001F76B3"/>
    <w:rsid w:val="00201266"/>
    <w:rsid w:val="00202409"/>
    <w:rsid w:val="00203113"/>
    <w:rsid w:val="00203CC1"/>
    <w:rsid w:val="00204B1E"/>
    <w:rsid w:val="002058EB"/>
    <w:rsid w:val="00210A5D"/>
    <w:rsid w:val="00213A16"/>
    <w:rsid w:val="0022358A"/>
    <w:rsid w:val="00224AC3"/>
    <w:rsid w:val="0022556E"/>
    <w:rsid w:val="00233EF7"/>
    <w:rsid w:val="00237A1B"/>
    <w:rsid w:val="0024544A"/>
    <w:rsid w:val="00245E43"/>
    <w:rsid w:val="0025481A"/>
    <w:rsid w:val="002565E1"/>
    <w:rsid w:val="00261541"/>
    <w:rsid w:val="00263627"/>
    <w:rsid w:val="00274B44"/>
    <w:rsid w:val="00275477"/>
    <w:rsid w:val="002818F4"/>
    <w:rsid w:val="00287ED5"/>
    <w:rsid w:val="002922BE"/>
    <w:rsid w:val="00296CE1"/>
    <w:rsid w:val="002A2091"/>
    <w:rsid w:val="002A226D"/>
    <w:rsid w:val="002A2A75"/>
    <w:rsid w:val="002A6B56"/>
    <w:rsid w:val="002A7351"/>
    <w:rsid w:val="002B13A1"/>
    <w:rsid w:val="002B353F"/>
    <w:rsid w:val="002B4D66"/>
    <w:rsid w:val="002C1DD6"/>
    <w:rsid w:val="002C20A5"/>
    <w:rsid w:val="002E0230"/>
    <w:rsid w:val="002E200E"/>
    <w:rsid w:val="002F3A06"/>
    <w:rsid w:val="002F605B"/>
    <w:rsid w:val="00303173"/>
    <w:rsid w:val="00305074"/>
    <w:rsid w:val="00305720"/>
    <w:rsid w:val="00305C43"/>
    <w:rsid w:val="00310285"/>
    <w:rsid w:val="00310601"/>
    <w:rsid w:val="00313CA4"/>
    <w:rsid w:val="00321CB6"/>
    <w:rsid w:val="00323108"/>
    <w:rsid w:val="00324483"/>
    <w:rsid w:val="00326CAE"/>
    <w:rsid w:val="003276FA"/>
    <w:rsid w:val="00333261"/>
    <w:rsid w:val="00337396"/>
    <w:rsid w:val="00347AA2"/>
    <w:rsid w:val="00350662"/>
    <w:rsid w:val="00350963"/>
    <w:rsid w:val="00350CCC"/>
    <w:rsid w:val="00350E3B"/>
    <w:rsid w:val="0035293B"/>
    <w:rsid w:val="003570CA"/>
    <w:rsid w:val="003578FC"/>
    <w:rsid w:val="003636B3"/>
    <w:rsid w:val="00366BED"/>
    <w:rsid w:val="00372918"/>
    <w:rsid w:val="00375A7C"/>
    <w:rsid w:val="00376570"/>
    <w:rsid w:val="00381AB2"/>
    <w:rsid w:val="003830F5"/>
    <w:rsid w:val="00386F03"/>
    <w:rsid w:val="003957E7"/>
    <w:rsid w:val="003A3A69"/>
    <w:rsid w:val="003A72FB"/>
    <w:rsid w:val="003B0FCE"/>
    <w:rsid w:val="003B2EF0"/>
    <w:rsid w:val="003B312C"/>
    <w:rsid w:val="003B3BC0"/>
    <w:rsid w:val="003B42F8"/>
    <w:rsid w:val="003B4C90"/>
    <w:rsid w:val="003C26F7"/>
    <w:rsid w:val="003C2D1D"/>
    <w:rsid w:val="003C4738"/>
    <w:rsid w:val="003C6E42"/>
    <w:rsid w:val="003C7FE0"/>
    <w:rsid w:val="003D0071"/>
    <w:rsid w:val="003D0145"/>
    <w:rsid w:val="003D0D81"/>
    <w:rsid w:val="003D283F"/>
    <w:rsid w:val="003D5AA2"/>
    <w:rsid w:val="003E0362"/>
    <w:rsid w:val="003E2486"/>
    <w:rsid w:val="003E2E5C"/>
    <w:rsid w:val="003E5BE5"/>
    <w:rsid w:val="003E6393"/>
    <w:rsid w:val="003E7235"/>
    <w:rsid w:val="003F3341"/>
    <w:rsid w:val="003F3E9F"/>
    <w:rsid w:val="004036CB"/>
    <w:rsid w:val="00403A1F"/>
    <w:rsid w:val="00404A52"/>
    <w:rsid w:val="00407712"/>
    <w:rsid w:val="004120ED"/>
    <w:rsid w:val="004169AF"/>
    <w:rsid w:val="004230BA"/>
    <w:rsid w:val="004234CE"/>
    <w:rsid w:val="004243B4"/>
    <w:rsid w:val="004259A6"/>
    <w:rsid w:val="004348F1"/>
    <w:rsid w:val="00435772"/>
    <w:rsid w:val="00440FA5"/>
    <w:rsid w:val="00444C08"/>
    <w:rsid w:val="00451517"/>
    <w:rsid w:val="004529B7"/>
    <w:rsid w:val="00452DA0"/>
    <w:rsid w:val="00456142"/>
    <w:rsid w:val="00456E03"/>
    <w:rsid w:val="00461B5E"/>
    <w:rsid w:val="00461C3F"/>
    <w:rsid w:val="0046201C"/>
    <w:rsid w:val="004622CF"/>
    <w:rsid w:val="00462721"/>
    <w:rsid w:val="00464ED3"/>
    <w:rsid w:val="004661B2"/>
    <w:rsid w:val="00472C21"/>
    <w:rsid w:val="00480AA6"/>
    <w:rsid w:val="004A00A8"/>
    <w:rsid w:val="004A117A"/>
    <w:rsid w:val="004A1A3F"/>
    <w:rsid w:val="004A1A7B"/>
    <w:rsid w:val="004A5595"/>
    <w:rsid w:val="004A6F9B"/>
    <w:rsid w:val="004B163D"/>
    <w:rsid w:val="004B3675"/>
    <w:rsid w:val="004B512D"/>
    <w:rsid w:val="004B7B10"/>
    <w:rsid w:val="004C102F"/>
    <w:rsid w:val="004D3B8D"/>
    <w:rsid w:val="004D683D"/>
    <w:rsid w:val="004E100F"/>
    <w:rsid w:val="004E32D8"/>
    <w:rsid w:val="004E4993"/>
    <w:rsid w:val="004E53B1"/>
    <w:rsid w:val="004F1D9C"/>
    <w:rsid w:val="004F27AE"/>
    <w:rsid w:val="004F644E"/>
    <w:rsid w:val="004F6BF2"/>
    <w:rsid w:val="004F6CB7"/>
    <w:rsid w:val="005011D9"/>
    <w:rsid w:val="00502163"/>
    <w:rsid w:val="00502342"/>
    <w:rsid w:val="005059C6"/>
    <w:rsid w:val="00510E93"/>
    <w:rsid w:val="00511263"/>
    <w:rsid w:val="00513B4D"/>
    <w:rsid w:val="005154DB"/>
    <w:rsid w:val="00516BFD"/>
    <w:rsid w:val="00517310"/>
    <w:rsid w:val="00523806"/>
    <w:rsid w:val="00524708"/>
    <w:rsid w:val="00524825"/>
    <w:rsid w:val="0052749E"/>
    <w:rsid w:val="00532FB1"/>
    <w:rsid w:val="0053379A"/>
    <w:rsid w:val="00535F2B"/>
    <w:rsid w:val="005360A8"/>
    <w:rsid w:val="005361EC"/>
    <w:rsid w:val="00542C71"/>
    <w:rsid w:val="00543135"/>
    <w:rsid w:val="005527A6"/>
    <w:rsid w:val="0056606B"/>
    <w:rsid w:val="00567146"/>
    <w:rsid w:val="00570861"/>
    <w:rsid w:val="00575855"/>
    <w:rsid w:val="00576984"/>
    <w:rsid w:val="00582D40"/>
    <w:rsid w:val="005861FB"/>
    <w:rsid w:val="005865A5"/>
    <w:rsid w:val="00593D13"/>
    <w:rsid w:val="00597548"/>
    <w:rsid w:val="005A0A55"/>
    <w:rsid w:val="005A2D33"/>
    <w:rsid w:val="005A41B4"/>
    <w:rsid w:val="005A4A42"/>
    <w:rsid w:val="005A6B81"/>
    <w:rsid w:val="005B027D"/>
    <w:rsid w:val="005B1C97"/>
    <w:rsid w:val="005B734D"/>
    <w:rsid w:val="005B7CA2"/>
    <w:rsid w:val="005D25FC"/>
    <w:rsid w:val="005D450E"/>
    <w:rsid w:val="005D5F8F"/>
    <w:rsid w:val="005D7D42"/>
    <w:rsid w:val="005E3782"/>
    <w:rsid w:val="005F60C8"/>
    <w:rsid w:val="00600233"/>
    <w:rsid w:val="00603681"/>
    <w:rsid w:val="0061216A"/>
    <w:rsid w:val="006128C8"/>
    <w:rsid w:val="006218BD"/>
    <w:rsid w:val="00622E0C"/>
    <w:rsid w:val="00623EF2"/>
    <w:rsid w:val="00624100"/>
    <w:rsid w:val="00625626"/>
    <w:rsid w:val="0062736F"/>
    <w:rsid w:val="006304BF"/>
    <w:rsid w:val="00632F43"/>
    <w:rsid w:val="00635AEE"/>
    <w:rsid w:val="00640529"/>
    <w:rsid w:val="00644510"/>
    <w:rsid w:val="00644FCE"/>
    <w:rsid w:val="00646A46"/>
    <w:rsid w:val="00655053"/>
    <w:rsid w:val="006556FE"/>
    <w:rsid w:val="00657F79"/>
    <w:rsid w:val="00680162"/>
    <w:rsid w:val="0068361F"/>
    <w:rsid w:val="006A1139"/>
    <w:rsid w:val="006A4077"/>
    <w:rsid w:val="006B38E2"/>
    <w:rsid w:val="006B4BAA"/>
    <w:rsid w:val="006B7345"/>
    <w:rsid w:val="006B7A61"/>
    <w:rsid w:val="006C35CC"/>
    <w:rsid w:val="006C4D3D"/>
    <w:rsid w:val="006C7B61"/>
    <w:rsid w:val="006D1C15"/>
    <w:rsid w:val="006D2B23"/>
    <w:rsid w:val="006E50BA"/>
    <w:rsid w:val="006E5AA5"/>
    <w:rsid w:val="006F0A20"/>
    <w:rsid w:val="0070033F"/>
    <w:rsid w:val="00706BD8"/>
    <w:rsid w:val="00710E8C"/>
    <w:rsid w:val="00711F1B"/>
    <w:rsid w:val="00712B15"/>
    <w:rsid w:val="007135D0"/>
    <w:rsid w:val="00715F5E"/>
    <w:rsid w:val="00722339"/>
    <w:rsid w:val="00724820"/>
    <w:rsid w:val="0072513F"/>
    <w:rsid w:val="00725F43"/>
    <w:rsid w:val="00730000"/>
    <w:rsid w:val="007306FA"/>
    <w:rsid w:val="007323ED"/>
    <w:rsid w:val="00733ED1"/>
    <w:rsid w:val="00734135"/>
    <w:rsid w:val="00734A5B"/>
    <w:rsid w:val="00735C39"/>
    <w:rsid w:val="00743058"/>
    <w:rsid w:val="00743381"/>
    <w:rsid w:val="00753095"/>
    <w:rsid w:val="00753EEE"/>
    <w:rsid w:val="00754C15"/>
    <w:rsid w:val="00757D43"/>
    <w:rsid w:val="007609BA"/>
    <w:rsid w:val="007622EA"/>
    <w:rsid w:val="00762B89"/>
    <w:rsid w:val="007712AC"/>
    <w:rsid w:val="00771361"/>
    <w:rsid w:val="007728EB"/>
    <w:rsid w:val="00773F1B"/>
    <w:rsid w:val="007823FE"/>
    <w:rsid w:val="007836B4"/>
    <w:rsid w:val="00785A1E"/>
    <w:rsid w:val="00796525"/>
    <w:rsid w:val="007A76BA"/>
    <w:rsid w:val="007B1A88"/>
    <w:rsid w:val="007B31F6"/>
    <w:rsid w:val="007B32B0"/>
    <w:rsid w:val="007B64FE"/>
    <w:rsid w:val="007B7F28"/>
    <w:rsid w:val="007C3714"/>
    <w:rsid w:val="007C5CAD"/>
    <w:rsid w:val="007C6866"/>
    <w:rsid w:val="007D09AE"/>
    <w:rsid w:val="007D1194"/>
    <w:rsid w:val="007D21CF"/>
    <w:rsid w:val="007D7784"/>
    <w:rsid w:val="007E7ECA"/>
    <w:rsid w:val="007F1A12"/>
    <w:rsid w:val="007F41F9"/>
    <w:rsid w:val="007F712B"/>
    <w:rsid w:val="00802598"/>
    <w:rsid w:val="0080282C"/>
    <w:rsid w:val="00803F69"/>
    <w:rsid w:val="00804ACC"/>
    <w:rsid w:val="008067EB"/>
    <w:rsid w:val="008127CA"/>
    <w:rsid w:val="008128D1"/>
    <w:rsid w:val="008129C4"/>
    <w:rsid w:val="00814FD3"/>
    <w:rsid w:val="00816695"/>
    <w:rsid w:val="00820362"/>
    <w:rsid w:val="00821370"/>
    <w:rsid w:val="008230ED"/>
    <w:rsid w:val="008232BC"/>
    <w:rsid w:val="00825BF9"/>
    <w:rsid w:val="00826772"/>
    <w:rsid w:val="00827FB5"/>
    <w:rsid w:val="00831AFA"/>
    <w:rsid w:val="00832373"/>
    <w:rsid w:val="00833FF5"/>
    <w:rsid w:val="00835614"/>
    <w:rsid w:val="00842888"/>
    <w:rsid w:val="008460B0"/>
    <w:rsid w:val="00846824"/>
    <w:rsid w:val="00847FF0"/>
    <w:rsid w:val="008542C2"/>
    <w:rsid w:val="008566CB"/>
    <w:rsid w:val="00857920"/>
    <w:rsid w:val="0086742E"/>
    <w:rsid w:val="008728E0"/>
    <w:rsid w:val="008757C6"/>
    <w:rsid w:val="00880E82"/>
    <w:rsid w:val="00882314"/>
    <w:rsid w:val="00895D73"/>
    <w:rsid w:val="008975ED"/>
    <w:rsid w:val="00897D76"/>
    <w:rsid w:val="008B1853"/>
    <w:rsid w:val="008B5E8B"/>
    <w:rsid w:val="008C38B5"/>
    <w:rsid w:val="008C5973"/>
    <w:rsid w:val="008C7702"/>
    <w:rsid w:val="008D3D1A"/>
    <w:rsid w:val="008E2C7C"/>
    <w:rsid w:val="008E2F6C"/>
    <w:rsid w:val="008F0F36"/>
    <w:rsid w:val="008F0F84"/>
    <w:rsid w:val="008F1437"/>
    <w:rsid w:val="008F632C"/>
    <w:rsid w:val="008F66D2"/>
    <w:rsid w:val="008F6F27"/>
    <w:rsid w:val="008F7A96"/>
    <w:rsid w:val="008F7B1F"/>
    <w:rsid w:val="009015E2"/>
    <w:rsid w:val="00904F11"/>
    <w:rsid w:val="00907E59"/>
    <w:rsid w:val="009106FA"/>
    <w:rsid w:val="009137DC"/>
    <w:rsid w:val="00916B3E"/>
    <w:rsid w:val="00916BDE"/>
    <w:rsid w:val="0092327D"/>
    <w:rsid w:val="00923C0E"/>
    <w:rsid w:val="00926A25"/>
    <w:rsid w:val="009305C4"/>
    <w:rsid w:val="009321E4"/>
    <w:rsid w:val="0093281A"/>
    <w:rsid w:val="00943271"/>
    <w:rsid w:val="0094705D"/>
    <w:rsid w:val="00961C60"/>
    <w:rsid w:val="00962246"/>
    <w:rsid w:val="0096394A"/>
    <w:rsid w:val="0096519D"/>
    <w:rsid w:val="00966A58"/>
    <w:rsid w:val="0096728F"/>
    <w:rsid w:val="009705A4"/>
    <w:rsid w:val="0097116C"/>
    <w:rsid w:val="009811DE"/>
    <w:rsid w:val="00981FF8"/>
    <w:rsid w:val="00982C10"/>
    <w:rsid w:val="0098377F"/>
    <w:rsid w:val="009877F0"/>
    <w:rsid w:val="00991A9A"/>
    <w:rsid w:val="0099203B"/>
    <w:rsid w:val="00992AB5"/>
    <w:rsid w:val="009A22AE"/>
    <w:rsid w:val="009A3363"/>
    <w:rsid w:val="009A4284"/>
    <w:rsid w:val="009B36EC"/>
    <w:rsid w:val="009B3725"/>
    <w:rsid w:val="009B4679"/>
    <w:rsid w:val="009B636F"/>
    <w:rsid w:val="009C3A81"/>
    <w:rsid w:val="009C3B91"/>
    <w:rsid w:val="009C532B"/>
    <w:rsid w:val="009C697D"/>
    <w:rsid w:val="009D0A30"/>
    <w:rsid w:val="009D0EC4"/>
    <w:rsid w:val="009D30C1"/>
    <w:rsid w:val="009D640E"/>
    <w:rsid w:val="009D6989"/>
    <w:rsid w:val="009E0302"/>
    <w:rsid w:val="009E05F9"/>
    <w:rsid w:val="009E1A99"/>
    <w:rsid w:val="009E3337"/>
    <w:rsid w:val="009E7C04"/>
    <w:rsid w:val="009F7287"/>
    <w:rsid w:val="00A01981"/>
    <w:rsid w:val="00A04F11"/>
    <w:rsid w:val="00A07625"/>
    <w:rsid w:val="00A104FC"/>
    <w:rsid w:val="00A1253E"/>
    <w:rsid w:val="00A12B7B"/>
    <w:rsid w:val="00A14DC4"/>
    <w:rsid w:val="00A16C1B"/>
    <w:rsid w:val="00A1735A"/>
    <w:rsid w:val="00A20967"/>
    <w:rsid w:val="00A21E27"/>
    <w:rsid w:val="00A24CDC"/>
    <w:rsid w:val="00A32B90"/>
    <w:rsid w:val="00A33D14"/>
    <w:rsid w:val="00A37D0A"/>
    <w:rsid w:val="00A40263"/>
    <w:rsid w:val="00A42716"/>
    <w:rsid w:val="00A45F73"/>
    <w:rsid w:val="00A506C1"/>
    <w:rsid w:val="00A61DC4"/>
    <w:rsid w:val="00A73BFF"/>
    <w:rsid w:val="00A74AFD"/>
    <w:rsid w:val="00A752EA"/>
    <w:rsid w:val="00A76883"/>
    <w:rsid w:val="00A8126B"/>
    <w:rsid w:val="00A81F07"/>
    <w:rsid w:val="00A92F3D"/>
    <w:rsid w:val="00A944EA"/>
    <w:rsid w:val="00A95B06"/>
    <w:rsid w:val="00A961E9"/>
    <w:rsid w:val="00AA54AE"/>
    <w:rsid w:val="00AA591D"/>
    <w:rsid w:val="00AA7673"/>
    <w:rsid w:val="00AB34FF"/>
    <w:rsid w:val="00AB3C9C"/>
    <w:rsid w:val="00AB5A6F"/>
    <w:rsid w:val="00AC4AE2"/>
    <w:rsid w:val="00AC5E9B"/>
    <w:rsid w:val="00AC7B0C"/>
    <w:rsid w:val="00AD08D5"/>
    <w:rsid w:val="00AD15C4"/>
    <w:rsid w:val="00AD196B"/>
    <w:rsid w:val="00AD32A7"/>
    <w:rsid w:val="00AD373D"/>
    <w:rsid w:val="00AE48DF"/>
    <w:rsid w:val="00AE5FED"/>
    <w:rsid w:val="00B0250B"/>
    <w:rsid w:val="00B06D82"/>
    <w:rsid w:val="00B11E2C"/>
    <w:rsid w:val="00B12B5D"/>
    <w:rsid w:val="00B12F75"/>
    <w:rsid w:val="00B16E93"/>
    <w:rsid w:val="00B24432"/>
    <w:rsid w:val="00B2445A"/>
    <w:rsid w:val="00B34036"/>
    <w:rsid w:val="00B363EB"/>
    <w:rsid w:val="00B417D4"/>
    <w:rsid w:val="00B44CBA"/>
    <w:rsid w:val="00B45F6E"/>
    <w:rsid w:val="00B46C8D"/>
    <w:rsid w:val="00B47F4C"/>
    <w:rsid w:val="00B539F7"/>
    <w:rsid w:val="00B66B2E"/>
    <w:rsid w:val="00B67859"/>
    <w:rsid w:val="00B720F6"/>
    <w:rsid w:val="00B7351B"/>
    <w:rsid w:val="00B94704"/>
    <w:rsid w:val="00B9598C"/>
    <w:rsid w:val="00BA01C3"/>
    <w:rsid w:val="00BA1ADD"/>
    <w:rsid w:val="00BA28FD"/>
    <w:rsid w:val="00BB1C14"/>
    <w:rsid w:val="00BB5891"/>
    <w:rsid w:val="00BD4F7D"/>
    <w:rsid w:val="00BD584D"/>
    <w:rsid w:val="00BE268B"/>
    <w:rsid w:val="00BE4592"/>
    <w:rsid w:val="00BF1697"/>
    <w:rsid w:val="00BF53D8"/>
    <w:rsid w:val="00BF69F3"/>
    <w:rsid w:val="00BF773A"/>
    <w:rsid w:val="00C0190E"/>
    <w:rsid w:val="00C03067"/>
    <w:rsid w:val="00C06F2C"/>
    <w:rsid w:val="00C22D6B"/>
    <w:rsid w:val="00C24704"/>
    <w:rsid w:val="00C26DD0"/>
    <w:rsid w:val="00C3172F"/>
    <w:rsid w:val="00C3513F"/>
    <w:rsid w:val="00C40110"/>
    <w:rsid w:val="00C43213"/>
    <w:rsid w:val="00C45E14"/>
    <w:rsid w:val="00C5382F"/>
    <w:rsid w:val="00C549BA"/>
    <w:rsid w:val="00C611FD"/>
    <w:rsid w:val="00C6171E"/>
    <w:rsid w:val="00C710A7"/>
    <w:rsid w:val="00C71392"/>
    <w:rsid w:val="00C732F4"/>
    <w:rsid w:val="00C77599"/>
    <w:rsid w:val="00C83CC5"/>
    <w:rsid w:val="00C9339D"/>
    <w:rsid w:val="00C952E9"/>
    <w:rsid w:val="00CA10B3"/>
    <w:rsid w:val="00CA1A65"/>
    <w:rsid w:val="00CA2765"/>
    <w:rsid w:val="00CA27CC"/>
    <w:rsid w:val="00CA6E70"/>
    <w:rsid w:val="00CB4B68"/>
    <w:rsid w:val="00CB6B34"/>
    <w:rsid w:val="00CC1A99"/>
    <w:rsid w:val="00CC3749"/>
    <w:rsid w:val="00CC41F7"/>
    <w:rsid w:val="00CD43D4"/>
    <w:rsid w:val="00CD5108"/>
    <w:rsid w:val="00CD6A6F"/>
    <w:rsid w:val="00CE2207"/>
    <w:rsid w:val="00CE347A"/>
    <w:rsid w:val="00CE4798"/>
    <w:rsid w:val="00CE6E7E"/>
    <w:rsid w:val="00CF4424"/>
    <w:rsid w:val="00CF6762"/>
    <w:rsid w:val="00D00422"/>
    <w:rsid w:val="00D02666"/>
    <w:rsid w:val="00D03CC5"/>
    <w:rsid w:val="00D047D4"/>
    <w:rsid w:val="00D048EC"/>
    <w:rsid w:val="00D05A24"/>
    <w:rsid w:val="00D12FA5"/>
    <w:rsid w:val="00D15234"/>
    <w:rsid w:val="00D20610"/>
    <w:rsid w:val="00D20A39"/>
    <w:rsid w:val="00D20C3E"/>
    <w:rsid w:val="00D216F4"/>
    <w:rsid w:val="00D21923"/>
    <w:rsid w:val="00D21B35"/>
    <w:rsid w:val="00D22EC8"/>
    <w:rsid w:val="00D26ADC"/>
    <w:rsid w:val="00D27A8B"/>
    <w:rsid w:val="00D33BA3"/>
    <w:rsid w:val="00D34E37"/>
    <w:rsid w:val="00D43B52"/>
    <w:rsid w:val="00D45551"/>
    <w:rsid w:val="00D52504"/>
    <w:rsid w:val="00D5651D"/>
    <w:rsid w:val="00D73C3A"/>
    <w:rsid w:val="00D81E01"/>
    <w:rsid w:val="00D81ED0"/>
    <w:rsid w:val="00D854FA"/>
    <w:rsid w:val="00D90413"/>
    <w:rsid w:val="00D919C2"/>
    <w:rsid w:val="00D92753"/>
    <w:rsid w:val="00D942EC"/>
    <w:rsid w:val="00D95933"/>
    <w:rsid w:val="00D96407"/>
    <w:rsid w:val="00D972AE"/>
    <w:rsid w:val="00D975CD"/>
    <w:rsid w:val="00DA12AF"/>
    <w:rsid w:val="00DA38A4"/>
    <w:rsid w:val="00DA3F3E"/>
    <w:rsid w:val="00DA70B9"/>
    <w:rsid w:val="00DA79F8"/>
    <w:rsid w:val="00DB5EA7"/>
    <w:rsid w:val="00DB7564"/>
    <w:rsid w:val="00DC314E"/>
    <w:rsid w:val="00DC4A8C"/>
    <w:rsid w:val="00DC7E9E"/>
    <w:rsid w:val="00DD0BF4"/>
    <w:rsid w:val="00DD518A"/>
    <w:rsid w:val="00DE34C5"/>
    <w:rsid w:val="00DE3D1B"/>
    <w:rsid w:val="00DE3D2A"/>
    <w:rsid w:val="00DE5D03"/>
    <w:rsid w:val="00DF1A57"/>
    <w:rsid w:val="00E00E25"/>
    <w:rsid w:val="00E02F2E"/>
    <w:rsid w:val="00E1286D"/>
    <w:rsid w:val="00E14045"/>
    <w:rsid w:val="00E14850"/>
    <w:rsid w:val="00E35131"/>
    <w:rsid w:val="00E358B1"/>
    <w:rsid w:val="00E4492C"/>
    <w:rsid w:val="00E53877"/>
    <w:rsid w:val="00E61C40"/>
    <w:rsid w:val="00E62D2A"/>
    <w:rsid w:val="00E630F4"/>
    <w:rsid w:val="00E6592E"/>
    <w:rsid w:val="00E67FB6"/>
    <w:rsid w:val="00E71384"/>
    <w:rsid w:val="00E71E47"/>
    <w:rsid w:val="00E7474A"/>
    <w:rsid w:val="00E75DCE"/>
    <w:rsid w:val="00E82D9D"/>
    <w:rsid w:val="00E83500"/>
    <w:rsid w:val="00E852E3"/>
    <w:rsid w:val="00E855C5"/>
    <w:rsid w:val="00E8719C"/>
    <w:rsid w:val="00E90680"/>
    <w:rsid w:val="00E920EF"/>
    <w:rsid w:val="00E926A1"/>
    <w:rsid w:val="00E951AC"/>
    <w:rsid w:val="00E956B9"/>
    <w:rsid w:val="00EA6A82"/>
    <w:rsid w:val="00EB24D5"/>
    <w:rsid w:val="00EB2D12"/>
    <w:rsid w:val="00EB6949"/>
    <w:rsid w:val="00EC45EF"/>
    <w:rsid w:val="00EC61F0"/>
    <w:rsid w:val="00EC62EE"/>
    <w:rsid w:val="00ED14D0"/>
    <w:rsid w:val="00ED1FCF"/>
    <w:rsid w:val="00ED300D"/>
    <w:rsid w:val="00ED7AD3"/>
    <w:rsid w:val="00EE0995"/>
    <w:rsid w:val="00EE2E27"/>
    <w:rsid w:val="00EE5B62"/>
    <w:rsid w:val="00EE64E3"/>
    <w:rsid w:val="00EF332B"/>
    <w:rsid w:val="00EF4712"/>
    <w:rsid w:val="00EF4FA6"/>
    <w:rsid w:val="00EF6B7C"/>
    <w:rsid w:val="00F007C2"/>
    <w:rsid w:val="00F066DD"/>
    <w:rsid w:val="00F07BCE"/>
    <w:rsid w:val="00F15B0A"/>
    <w:rsid w:val="00F16C6F"/>
    <w:rsid w:val="00F2231D"/>
    <w:rsid w:val="00F23A9E"/>
    <w:rsid w:val="00F24F1E"/>
    <w:rsid w:val="00F3071D"/>
    <w:rsid w:val="00F33C07"/>
    <w:rsid w:val="00F34274"/>
    <w:rsid w:val="00F40E07"/>
    <w:rsid w:val="00F4273D"/>
    <w:rsid w:val="00F443C5"/>
    <w:rsid w:val="00F47BCF"/>
    <w:rsid w:val="00F47D46"/>
    <w:rsid w:val="00F509A8"/>
    <w:rsid w:val="00F6022E"/>
    <w:rsid w:val="00F66528"/>
    <w:rsid w:val="00F66838"/>
    <w:rsid w:val="00F71E0B"/>
    <w:rsid w:val="00F733B8"/>
    <w:rsid w:val="00F7680F"/>
    <w:rsid w:val="00F76FA7"/>
    <w:rsid w:val="00F82B3D"/>
    <w:rsid w:val="00F84D49"/>
    <w:rsid w:val="00F84F5A"/>
    <w:rsid w:val="00F85065"/>
    <w:rsid w:val="00F86193"/>
    <w:rsid w:val="00F9011F"/>
    <w:rsid w:val="00F90BB4"/>
    <w:rsid w:val="00F90C20"/>
    <w:rsid w:val="00F92475"/>
    <w:rsid w:val="00F9308A"/>
    <w:rsid w:val="00F936EA"/>
    <w:rsid w:val="00F95E8C"/>
    <w:rsid w:val="00F96A0F"/>
    <w:rsid w:val="00FA0803"/>
    <w:rsid w:val="00FA4D10"/>
    <w:rsid w:val="00FA7610"/>
    <w:rsid w:val="00FA7E95"/>
    <w:rsid w:val="00FB0CE9"/>
    <w:rsid w:val="00FB5D7D"/>
    <w:rsid w:val="00FB5E31"/>
    <w:rsid w:val="00FB6DA4"/>
    <w:rsid w:val="00FD55BA"/>
    <w:rsid w:val="00FD659A"/>
    <w:rsid w:val="00FD6C4D"/>
    <w:rsid w:val="00FD7BD8"/>
    <w:rsid w:val="00FE164A"/>
    <w:rsid w:val="00FE1D5D"/>
    <w:rsid w:val="00FE4223"/>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1DCD4"/>
  <w15:chartTrackingRefBased/>
  <w15:docId w15:val="{F78CB12A-A974-4D81-97C5-17596E45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character" w:styleId="UnresolvedMention">
    <w:name w:val="Unresolved Mention"/>
    <w:basedOn w:val="DefaultParagraphFont"/>
    <w:uiPriority w:val="99"/>
    <w:semiHidden/>
    <w:unhideWhenUsed/>
    <w:rsid w:val="00197290"/>
    <w:rPr>
      <w:color w:val="605E5C"/>
      <w:shd w:val="clear" w:color="auto" w:fill="E1DFDD"/>
    </w:rPr>
  </w:style>
  <w:style w:type="paragraph" w:styleId="Revision">
    <w:name w:val="Revision"/>
    <w:hidden/>
    <w:uiPriority w:val="99"/>
    <w:semiHidden/>
    <w:rsid w:val="009B636F"/>
    <w:pPr>
      <w:spacing w:after="0" w:line="240" w:lineRule="auto"/>
    </w:pPr>
  </w:style>
  <w:style w:type="character" w:styleId="CommentReference">
    <w:name w:val="annotation reference"/>
    <w:basedOn w:val="DefaultParagraphFont"/>
    <w:uiPriority w:val="99"/>
    <w:semiHidden/>
    <w:unhideWhenUsed/>
    <w:rsid w:val="002C20A5"/>
    <w:rPr>
      <w:sz w:val="16"/>
      <w:szCs w:val="16"/>
    </w:rPr>
  </w:style>
  <w:style w:type="paragraph" w:styleId="CommentText">
    <w:name w:val="annotation text"/>
    <w:basedOn w:val="Normal"/>
    <w:link w:val="CommentTextChar"/>
    <w:uiPriority w:val="99"/>
    <w:unhideWhenUsed/>
    <w:rsid w:val="002C20A5"/>
    <w:rPr>
      <w:sz w:val="20"/>
      <w:szCs w:val="20"/>
    </w:rPr>
  </w:style>
  <w:style w:type="character" w:customStyle="1" w:styleId="CommentTextChar">
    <w:name w:val="Comment Text Char"/>
    <w:basedOn w:val="DefaultParagraphFont"/>
    <w:link w:val="CommentText"/>
    <w:uiPriority w:val="99"/>
    <w:rsid w:val="002C20A5"/>
    <w:rPr>
      <w:sz w:val="20"/>
      <w:szCs w:val="20"/>
    </w:rPr>
  </w:style>
  <w:style w:type="paragraph" w:styleId="CommentSubject">
    <w:name w:val="annotation subject"/>
    <w:basedOn w:val="CommentText"/>
    <w:next w:val="CommentText"/>
    <w:link w:val="CommentSubjectChar"/>
    <w:uiPriority w:val="99"/>
    <w:semiHidden/>
    <w:unhideWhenUsed/>
    <w:rsid w:val="002C20A5"/>
    <w:rPr>
      <w:b/>
      <w:bCs/>
    </w:rPr>
  </w:style>
  <w:style w:type="character" w:customStyle="1" w:styleId="CommentSubjectChar">
    <w:name w:val="Comment Subject Char"/>
    <w:basedOn w:val="CommentTextChar"/>
    <w:link w:val="CommentSubject"/>
    <w:uiPriority w:val="99"/>
    <w:semiHidden/>
    <w:rsid w:val="002C2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379">
      <w:bodyDiv w:val="1"/>
      <w:marLeft w:val="0"/>
      <w:marRight w:val="0"/>
      <w:marTop w:val="0"/>
      <w:marBottom w:val="0"/>
      <w:divBdr>
        <w:top w:val="none" w:sz="0" w:space="0" w:color="auto"/>
        <w:left w:val="none" w:sz="0" w:space="0" w:color="auto"/>
        <w:bottom w:val="none" w:sz="0" w:space="0" w:color="auto"/>
        <w:right w:val="none" w:sz="0" w:space="0" w:color="auto"/>
      </w:divBdr>
      <w:divsChild>
        <w:div w:id="1240408818">
          <w:marLeft w:val="547"/>
          <w:marRight w:val="0"/>
          <w:marTop w:val="0"/>
          <w:marBottom w:val="120"/>
          <w:divBdr>
            <w:top w:val="none" w:sz="0" w:space="0" w:color="auto"/>
            <w:left w:val="none" w:sz="0" w:space="0" w:color="auto"/>
            <w:bottom w:val="none" w:sz="0" w:space="0" w:color="auto"/>
            <w:right w:val="none" w:sz="0" w:space="0" w:color="auto"/>
          </w:divBdr>
        </w:div>
        <w:div w:id="1929465841">
          <w:marLeft w:val="547"/>
          <w:marRight w:val="0"/>
          <w:marTop w:val="0"/>
          <w:marBottom w:val="120"/>
          <w:divBdr>
            <w:top w:val="none" w:sz="0" w:space="0" w:color="auto"/>
            <w:left w:val="none" w:sz="0" w:space="0" w:color="auto"/>
            <w:bottom w:val="none" w:sz="0" w:space="0" w:color="auto"/>
            <w:right w:val="none" w:sz="0" w:space="0" w:color="auto"/>
          </w:divBdr>
        </w:div>
        <w:div w:id="996301417">
          <w:marLeft w:val="547"/>
          <w:marRight w:val="0"/>
          <w:marTop w:val="0"/>
          <w:marBottom w:val="120"/>
          <w:divBdr>
            <w:top w:val="none" w:sz="0" w:space="0" w:color="auto"/>
            <w:left w:val="none" w:sz="0" w:space="0" w:color="auto"/>
            <w:bottom w:val="none" w:sz="0" w:space="0" w:color="auto"/>
            <w:right w:val="none" w:sz="0" w:space="0" w:color="auto"/>
          </w:divBdr>
        </w:div>
      </w:divsChild>
    </w:div>
    <w:div w:id="121462453">
      <w:bodyDiv w:val="1"/>
      <w:marLeft w:val="0"/>
      <w:marRight w:val="0"/>
      <w:marTop w:val="0"/>
      <w:marBottom w:val="0"/>
      <w:divBdr>
        <w:top w:val="none" w:sz="0" w:space="0" w:color="auto"/>
        <w:left w:val="none" w:sz="0" w:space="0" w:color="auto"/>
        <w:bottom w:val="none" w:sz="0" w:space="0" w:color="auto"/>
        <w:right w:val="none" w:sz="0" w:space="0" w:color="auto"/>
      </w:divBdr>
    </w:div>
    <w:div w:id="204410870">
      <w:bodyDiv w:val="1"/>
      <w:marLeft w:val="0"/>
      <w:marRight w:val="0"/>
      <w:marTop w:val="0"/>
      <w:marBottom w:val="0"/>
      <w:divBdr>
        <w:top w:val="none" w:sz="0" w:space="0" w:color="auto"/>
        <w:left w:val="none" w:sz="0" w:space="0" w:color="auto"/>
        <w:bottom w:val="none" w:sz="0" w:space="0" w:color="auto"/>
        <w:right w:val="none" w:sz="0" w:space="0" w:color="auto"/>
      </w:divBdr>
    </w:div>
    <w:div w:id="552498725">
      <w:bodyDiv w:val="1"/>
      <w:marLeft w:val="0"/>
      <w:marRight w:val="0"/>
      <w:marTop w:val="0"/>
      <w:marBottom w:val="0"/>
      <w:divBdr>
        <w:top w:val="none" w:sz="0" w:space="0" w:color="auto"/>
        <w:left w:val="none" w:sz="0" w:space="0" w:color="auto"/>
        <w:bottom w:val="none" w:sz="0" w:space="0" w:color="auto"/>
        <w:right w:val="none" w:sz="0" w:space="0" w:color="auto"/>
      </w:divBdr>
      <w:divsChild>
        <w:div w:id="832373252">
          <w:marLeft w:val="547"/>
          <w:marRight w:val="0"/>
          <w:marTop w:val="0"/>
          <w:marBottom w:val="120"/>
          <w:divBdr>
            <w:top w:val="none" w:sz="0" w:space="0" w:color="auto"/>
            <w:left w:val="none" w:sz="0" w:space="0" w:color="auto"/>
            <w:bottom w:val="none" w:sz="0" w:space="0" w:color="auto"/>
            <w:right w:val="none" w:sz="0" w:space="0" w:color="auto"/>
          </w:divBdr>
        </w:div>
        <w:div w:id="1531990592">
          <w:marLeft w:val="547"/>
          <w:marRight w:val="0"/>
          <w:marTop w:val="0"/>
          <w:marBottom w:val="120"/>
          <w:divBdr>
            <w:top w:val="none" w:sz="0" w:space="0" w:color="auto"/>
            <w:left w:val="none" w:sz="0" w:space="0" w:color="auto"/>
            <w:bottom w:val="none" w:sz="0" w:space="0" w:color="auto"/>
            <w:right w:val="none" w:sz="0" w:space="0" w:color="auto"/>
          </w:divBdr>
        </w:div>
        <w:div w:id="1655140484">
          <w:marLeft w:val="547"/>
          <w:marRight w:val="0"/>
          <w:marTop w:val="0"/>
          <w:marBottom w:val="120"/>
          <w:divBdr>
            <w:top w:val="none" w:sz="0" w:space="0" w:color="auto"/>
            <w:left w:val="none" w:sz="0" w:space="0" w:color="auto"/>
            <w:bottom w:val="none" w:sz="0" w:space="0" w:color="auto"/>
            <w:right w:val="none" w:sz="0" w:space="0" w:color="auto"/>
          </w:divBdr>
        </w:div>
      </w:divsChild>
    </w:div>
    <w:div w:id="874849804">
      <w:bodyDiv w:val="1"/>
      <w:marLeft w:val="0"/>
      <w:marRight w:val="0"/>
      <w:marTop w:val="0"/>
      <w:marBottom w:val="0"/>
      <w:divBdr>
        <w:top w:val="none" w:sz="0" w:space="0" w:color="auto"/>
        <w:left w:val="none" w:sz="0" w:space="0" w:color="auto"/>
        <w:bottom w:val="none" w:sz="0" w:space="0" w:color="auto"/>
        <w:right w:val="none" w:sz="0" w:space="0" w:color="auto"/>
      </w:divBdr>
      <w:divsChild>
        <w:div w:id="831601665">
          <w:marLeft w:val="547"/>
          <w:marRight w:val="0"/>
          <w:marTop w:val="0"/>
          <w:marBottom w:val="120"/>
          <w:divBdr>
            <w:top w:val="none" w:sz="0" w:space="0" w:color="auto"/>
            <w:left w:val="none" w:sz="0" w:space="0" w:color="auto"/>
            <w:bottom w:val="none" w:sz="0" w:space="0" w:color="auto"/>
            <w:right w:val="none" w:sz="0" w:space="0" w:color="auto"/>
          </w:divBdr>
        </w:div>
        <w:div w:id="278873121">
          <w:marLeft w:val="547"/>
          <w:marRight w:val="0"/>
          <w:marTop w:val="0"/>
          <w:marBottom w:val="120"/>
          <w:divBdr>
            <w:top w:val="none" w:sz="0" w:space="0" w:color="auto"/>
            <w:left w:val="none" w:sz="0" w:space="0" w:color="auto"/>
            <w:bottom w:val="none" w:sz="0" w:space="0" w:color="auto"/>
            <w:right w:val="none" w:sz="0" w:space="0" w:color="auto"/>
          </w:divBdr>
        </w:div>
        <w:div w:id="76415804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ransformingPlaces@oecd.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ransformingPlaces@oecd.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ecd.org/abou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oecd.org/stories/local-development"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ecd.org/stories/local-development"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B3BCCCB7040B29C34055C1CB4A9E9"/>
        <w:category>
          <w:name w:val="General"/>
          <w:gallery w:val="placeholder"/>
        </w:category>
        <w:types>
          <w:type w:val="bbPlcHdr"/>
        </w:types>
        <w:behaviors>
          <w:behavior w:val="content"/>
        </w:behaviors>
        <w:guid w:val="{DE883EF8-FE5F-49B6-AA9A-6DBC4360CE80}"/>
      </w:docPartPr>
      <w:docPartBody>
        <w:p w:rsidR="004E6EED" w:rsidRDefault="004E6EED">
          <w:pPr>
            <w:pStyle w:val="A9CB3BCCCB7040B29C34055C1CB4A9E9"/>
          </w:pPr>
          <w:r w:rsidRPr="003D54E3">
            <w:rPr>
              <w:rStyle w:val="PlaceholderText"/>
            </w:rPr>
            <w:t>Click or tap here to enter text.</w:t>
          </w:r>
        </w:p>
      </w:docPartBody>
    </w:docPart>
    <w:docPart>
      <w:docPartPr>
        <w:name w:val="CCEFD6074A354E35BF908560C30724BB"/>
        <w:category>
          <w:name w:val="General"/>
          <w:gallery w:val="placeholder"/>
        </w:category>
        <w:types>
          <w:type w:val="bbPlcHdr"/>
        </w:types>
        <w:behaviors>
          <w:behavior w:val="content"/>
        </w:behaviors>
        <w:guid w:val="{EB20E1E3-4D91-4558-A5CC-2E0C2F65CF8D}"/>
      </w:docPartPr>
      <w:docPartBody>
        <w:p w:rsidR="004E6EED" w:rsidRDefault="004E6EED">
          <w:pPr>
            <w:pStyle w:val="CCEFD6074A354E35BF908560C30724BB"/>
          </w:pPr>
          <w:r w:rsidRPr="003D54E3">
            <w:rPr>
              <w:rStyle w:val="PlaceholderText"/>
            </w:rPr>
            <w:t>Click or tap here to enter text.</w:t>
          </w:r>
        </w:p>
      </w:docPartBody>
    </w:docPart>
    <w:docPart>
      <w:docPartPr>
        <w:name w:val="32EB22B8C3404C82ABC0B91E02E3B43D"/>
        <w:category>
          <w:name w:val="General"/>
          <w:gallery w:val="placeholder"/>
        </w:category>
        <w:types>
          <w:type w:val="bbPlcHdr"/>
        </w:types>
        <w:behaviors>
          <w:behavior w:val="content"/>
        </w:behaviors>
        <w:guid w:val="{8DC11EFA-2934-443E-91B2-D5C5233B0AAC}"/>
      </w:docPartPr>
      <w:docPartBody>
        <w:p w:rsidR="004E6EED" w:rsidRDefault="004E6EED">
          <w:pPr>
            <w:pStyle w:val="32EB22B8C3404C82ABC0B91E02E3B43D"/>
          </w:pPr>
          <w:r w:rsidRPr="003D54E3">
            <w:rPr>
              <w:rStyle w:val="PlaceholderText"/>
            </w:rPr>
            <w:t>Click or tap here to enter text.</w:t>
          </w:r>
        </w:p>
      </w:docPartBody>
    </w:docPart>
    <w:docPart>
      <w:docPartPr>
        <w:name w:val="3BCE5E7096924853B2158C581BC74B02"/>
        <w:category>
          <w:name w:val="General"/>
          <w:gallery w:val="placeholder"/>
        </w:category>
        <w:types>
          <w:type w:val="bbPlcHdr"/>
        </w:types>
        <w:behaviors>
          <w:behavior w:val="content"/>
        </w:behaviors>
        <w:guid w:val="{B71F2533-16CF-48FE-A190-BF8A70D80F97}"/>
      </w:docPartPr>
      <w:docPartBody>
        <w:p w:rsidR="004E6EED" w:rsidRDefault="004E6EED">
          <w:pPr>
            <w:pStyle w:val="3BCE5E7096924853B2158C581BC74B02"/>
          </w:pPr>
          <w:r w:rsidRPr="003D54E3">
            <w:rPr>
              <w:rStyle w:val="PlaceholderText"/>
            </w:rPr>
            <w:t>Click or tap here to enter text.</w:t>
          </w:r>
        </w:p>
      </w:docPartBody>
    </w:docPart>
    <w:docPart>
      <w:docPartPr>
        <w:name w:val="8D0820ED9D00459B93A2E5792F30D404"/>
        <w:category>
          <w:name w:val="General"/>
          <w:gallery w:val="placeholder"/>
        </w:category>
        <w:types>
          <w:type w:val="bbPlcHdr"/>
        </w:types>
        <w:behaviors>
          <w:behavior w:val="content"/>
        </w:behaviors>
        <w:guid w:val="{22C10856-9358-48C7-867A-9AE8C5EB13F1}"/>
      </w:docPartPr>
      <w:docPartBody>
        <w:p w:rsidR="004E6EED" w:rsidRDefault="004E6EED">
          <w:pPr>
            <w:pStyle w:val="8D0820ED9D00459B93A2E5792F30D404"/>
          </w:pPr>
          <w:r w:rsidRPr="003D54E3">
            <w:rPr>
              <w:rStyle w:val="PlaceholderText"/>
            </w:rPr>
            <w:t>Click or tap here to enter text.</w:t>
          </w:r>
        </w:p>
      </w:docPartBody>
    </w:docPart>
    <w:docPart>
      <w:docPartPr>
        <w:name w:val="AC24676DF8D342759A712AC1A2950C56"/>
        <w:category>
          <w:name w:val="General"/>
          <w:gallery w:val="placeholder"/>
        </w:category>
        <w:types>
          <w:type w:val="bbPlcHdr"/>
        </w:types>
        <w:behaviors>
          <w:behavior w:val="content"/>
        </w:behaviors>
        <w:guid w:val="{A40D5E4F-474C-4E63-B4E5-02FE1C741858}"/>
      </w:docPartPr>
      <w:docPartBody>
        <w:p w:rsidR="004E6EED" w:rsidRDefault="004E6EED">
          <w:pPr>
            <w:pStyle w:val="AC24676DF8D342759A712AC1A2950C56"/>
          </w:pPr>
          <w:r w:rsidRPr="003D5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ED"/>
    <w:rsid w:val="004E6EED"/>
    <w:rsid w:val="00AB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CB3BCCCB7040B29C34055C1CB4A9E9">
    <w:name w:val="A9CB3BCCCB7040B29C34055C1CB4A9E9"/>
  </w:style>
  <w:style w:type="paragraph" w:customStyle="1" w:styleId="CCEFD6074A354E35BF908560C30724BB">
    <w:name w:val="CCEFD6074A354E35BF908560C30724BB"/>
  </w:style>
  <w:style w:type="paragraph" w:customStyle="1" w:styleId="32EB22B8C3404C82ABC0B91E02E3B43D">
    <w:name w:val="32EB22B8C3404C82ABC0B91E02E3B43D"/>
  </w:style>
  <w:style w:type="paragraph" w:customStyle="1" w:styleId="3BCE5E7096924853B2158C581BC74B02">
    <w:name w:val="3BCE5E7096924853B2158C581BC74B02"/>
  </w:style>
  <w:style w:type="paragraph" w:customStyle="1" w:styleId="8D0820ED9D00459B93A2E5792F30D404">
    <w:name w:val="8D0820ED9D00459B93A2E5792F30D404"/>
  </w:style>
  <w:style w:type="paragraph" w:customStyle="1" w:styleId="AC24676DF8D342759A712AC1A2950C56">
    <w:name w:val="AC24676DF8D342759A712AC1A2950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tFieldPriority xmlns="http://www.oecd.org/eshare/projectsentre/CtFieldPriority/" xmlns:i="http://www.w3.org/2001/XMLSchema-instance">
  <PriorityFields xmlns:a="http://schemas.microsoft.com/2003/10/Serialization/Arrays"/>
</CtFieldPriority>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p:properties xmlns:p="http://schemas.microsoft.com/office/2006/metadata/properties" xmlns:xsi="http://www.w3.org/2001/XMLSchema-instance" xmlns:pc="http://schemas.microsoft.com/office/infopath/2007/PartnerControls">
  <documentManagement>
    <i38748f9a9154900b8a26f19217530ef xmlns="c0e75541-f54f-401c-9a34-cb7fded40982">
      <Terms xmlns="http://schemas.microsoft.com/office/infopath/2007/PartnerControls"/>
    </i38748f9a9154900b8a26f19217530ef>
    <OECDSharingStatus xmlns="bbc7a7a3-1361-4a32-9a19-e150eb4da2ba" xsi:nil="true"/>
    <OECDKimBussinessContext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2 Provide Employment Opportunities for All, Improve Human Capital and Social Cohesion and Promote a Sustainable Environment</TermName>
          <TermId xmlns="http://schemas.microsoft.com/office/infopath/2007/PartnerControls">1928313d-2f7a-47ea-b110-48abfe40c6c9</TermId>
        </TermInfo>
      </Terms>
    </eSharePWBTaxHTField0>
    <OECDlanguage xmlns="ca82dde9-3436-4d3d-bddd-d31447390034">English</OECDlanguage>
    <IconOverlay xmlns="http://schemas.microsoft.com/sharepoint/v4" xsi:nil="true"/>
    <OECDProjectLookup xmlns="bbc7a7a3-1361-4a32-9a19-e150eb4da2ba">86</OECDProjectLookup>
    <OECDMainProject xmlns="bbc7a7a3-1361-4a32-9a19-e150eb4da2ba" xsi:nil="true"/>
    <OECDPinnedBy xmlns="bbc7a7a3-1361-4a32-9a19-e150eb4da2ba">
      <UserInfo>
        <DisplayName/>
        <AccountId xsi:nil="true"/>
        <AccountType/>
      </UserInfo>
    </OECDPinnedBy>
    <b5734379896a43bfa9844e286e5b2c8d xmlns="bbc7a7a3-1361-4a32-9a19-e150eb4da2ba" xsi:nil="true"/>
    <OECDExpirationDate xmlns="c0e75541-f54f-401c-9a34-cb7fded40982" xsi:nil="true"/>
    <OECDProjectManager xmlns="bbc7a7a3-1361-4a32-9a19-e150eb4da2ba">
      <UserInfo>
        <DisplayName>RUBIN Anna, CFE/LESI</DisplayName>
        <AccountId>97</AccountId>
        <AccountType/>
      </UserInfo>
    </OECDProjectManager>
    <OECDMeetingDate xmlns="54c4cd27-f286-408f-9ce0-33c1e0f3ab39" xsi:nil="true"/>
    <OECDTagsCache xmlns="bbc7a7a3-1361-4a32-9a19-e150eb4da2ba" xsi:nil="true"/>
    <eShareHorizProjTaxHTField0 xmlns="c0e75541-f54f-401c-9a34-cb7fded40982"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ProjectMembers xmlns="bbc7a7a3-1361-4a32-9a19-e150eb4da2ba">
      <UserInfo>
        <DisplayName>STEWART Sorrel, CFE/LESI</DisplayName>
        <AccountId>2352</AccountId>
        <AccountType/>
      </UserInfo>
      <UserInfo>
        <DisplayName>PROTO Alessandra, CFE/LESI/TREN</DisplayName>
        <AccountId>102</AccountId>
        <AccountType/>
      </UserInfo>
      <UserInfo>
        <DisplayName>LANGENBUCHER Kristine, CFE/LESI</DisplayName>
        <AccountId>537</AccountId>
        <AccountType/>
      </UserInfo>
      <UserInfo>
        <DisplayName>CAMPESTRIN Elisa, CFE/LESI/TREN</DisplayName>
        <AccountId>156</AccountId>
        <AccountType/>
      </UserInfo>
      <UserInfo>
        <DisplayName>ARBEL Pauline, CFE/COM</DisplayName>
        <AccountId>1037</AccountId>
        <AccountType/>
      </UserInfo>
      <UserInfo>
        <DisplayName>RUBIN Anna, CFE/LESI</DisplayName>
        <AccountId>97</AccountId>
        <AccountType/>
      </UserInfo>
      <UserInfo>
        <DisplayName>FINKLE Jeffrey, CFE/LESI</DisplayName>
        <AccountId>3432</AccountId>
        <AccountType/>
      </UserInfo>
      <UserInfo>
        <DisplayName>BAKER Katrina, CFE/LESI</DisplayName>
        <AccountId>3685</AccountId>
        <AccountType/>
      </UserInfo>
      <UserInfo>
        <DisplayName>CAMPBELL Alexandra, CFE/LESI</DisplayName>
        <AccountId>271</AccountId>
        <AccountType/>
      </UserInfo>
      <UserInfo>
        <DisplayName>HUOVINEN Anni, CFE/LESI</DisplayName>
        <AccountId>4503</AccountId>
        <AccountType/>
      </UserInfo>
      <UserInfo>
        <DisplayName>CORONADO Oscar, CFE/LESI</DisplayName>
        <AccountId>4533</AccountId>
        <AccountType/>
      </UserInfo>
    </OECDProjectMembers>
    <fc991543b5234ffe9aadfa6c2c5f4ba5 xmlns="bbc7a7a3-1361-4a32-9a19-e150eb4da2ba">
      <Terms xmlns="http://schemas.microsoft.com/office/infopath/2007/PartnerControls"/>
    </fc991543b5234ffe9aadfa6c2c5f4ba5>
    <OECDCommunityDocumentURL xmlns="bbc7a7a3-1361-4a32-9a19-e150eb4da2ba"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Skills</TermName>
          <TermId xmlns="http://schemas.microsoft.com/office/infopath/2007/PartnerControls">cfb0c4bc-ef0d-44ad-811d-389e928c8141</TermId>
        </TermInfo>
      </Terms>
    </eShareTopicTaxHTField0>
    <eShareKeywordsTaxHTField0 xmlns="c9f238dd-bb73-4aef-a7a5-d644ad823e52">
      <Terms xmlns="http://schemas.microsoft.com/office/infopath/2007/PartnerControls"/>
    </eShareKeywordsTaxHTField0>
    <OECDCommunityDocumentID xmlns="bbc7a7a3-1361-4a32-9a19-e150eb4da2ba" xsi:nil="true"/>
    <OECDAllRelatedUsers xmlns="c0e75541-f54f-401c-9a34-cb7fded40982">
      <UserInfo>
        <DisplayName/>
        <AccountId xsi:nil="true"/>
        <AccountType/>
      </UserInfo>
    </OECDAllRelatedUsers>
    <TaxCatchAll xmlns="ca82dde9-3436-4d3d-bddd-d31447390034">
      <Value>587</Value>
      <Value>360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E623AE0B855E041B1290D0883742A68" ma:contentTypeVersion="51" ma:contentTypeDescription="" ma:contentTypeScope="" ma:versionID="a8bfb0bff60e7f00693a005c7677561d">
  <xsd:schema xmlns:xsd="http://www.w3.org/2001/XMLSchema" xmlns:xs="http://www.w3.org/2001/XMLSchema" xmlns:p="http://schemas.microsoft.com/office/2006/metadata/properties" xmlns:ns1="54c4cd27-f286-408f-9ce0-33c1e0f3ab39" xmlns:ns2="c0e75541-f54f-401c-9a34-cb7fded40982" xmlns:ns3="bbc7a7a3-1361-4a32-9a19-e150eb4da2ba" xmlns:ns5="c9f238dd-bb73-4aef-a7a5-d644ad823e52" xmlns:ns6="ca82dde9-3436-4d3d-bddd-d31447390034" xmlns:ns7="http://schemas.microsoft.com/sharepoint/v4" targetNamespace="http://schemas.microsoft.com/office/2006/metadata/properties" ma:root="true" ma:fieldsID="76464df44716d292dad5e4a334815210" ns1:_="" ns2:_="" ns3:_="" ns5:_="" ns6:_="" ns7:_="">
    <xsd:import namespace="54c4cd27-f286-408f-9ce0-33c1e0f3ab39"/>
    <xsd:import namespace="c0e75541-f54f-401c-9a34-cb7fded40982"/>
    <xsd:import namespace="bbc7a7a3-1361-4a32-9a19-e150eb4da2ba"/>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OECDlanguage" minOccurs="0"/>
                <xsd:element ref="ns6:TaxCatchAll" minOccurs="0"/>
                <xsd:element ref="ns6:TaxCatchAllLabel" minOccurs="0"/>
                <xsd:element ref="ns1:OECDMeetingDate" minOccurs="0"/>
                <xsd:element ref="ns3:b5734379896a43bfa9844e286e5b2c8d" minOccurs="0"/>
                <xsd:element ref="ns2:i38748f9a9154900b8a26f19217530ef" minOccurs="0"/>
                <xsd:element ref="ns3:fc991543b5234ffe9aadfa6c2c5f4ba5" minOccurs="0"/>
                <xsd:element ref="ns3:OECDSharingStatus" minOccurs="0"/>
                <xsd:element ref="ns3:OECDCommunityDocumentURL" minOccurs="0"/>
                <xsd:element ref="ns3:OECDCommunityDocumentID" minOccurs="0"/>
                <xsd:element ref="ns3:OECDTagsCache" minOccurs="0"/>
                <xsd:element ref="ns2:eShareHorizProjTaxHTField0" minOccurs="0"/>
                <xsd:element ref="ns2:OECDAllRelatedUsers" minOccurs="0"/>
                <xsd:element ref="ns3:SharedWithUsers" minOccurs="0"/>
                <xsd:element ref="ns7:IconOverlay"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1" nillable="true" ma:displayName="Meeting Date" ma:default="" ma:format="DateOnly" ma:hidden="true" ma:internalName="OECDMeetingDate">
      <xsd:simpleType>
        <xsd:restriction base="dms:DateTime"/>
      </xsd:simpleType>
    </xsd:element>
    <xsd:element name="OECDYear" ma:index="44"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75541-f54f-401c-9a34-cb7fded40982"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i38748f9a9154900b8a26f19217530ef" ma:index="33" nillable="true" ma:taxonomy="true" ma:internalName="i38748f9a9154900b8a26f19217530ef" ma:taxonomyFieldName="OECDHorizontalProjects" ma:displayName="Horizontal project" ma:readOnly="false" ma:default="" ma:fieldId="{238748f9-a915-4900-b8a2-6f19217530ef}"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0" nillable="true" ma:displayName="OECDHorizontalProjects_0" ma:description="" ma:hidden="true" ma:internalName="eShareHorizProjTaxHTField0">
      <xsd:simpleType>
        <xsd:restriction base="dms:Note"/>
      </xsd:simpleType>
    </xsd:element>
    <xsd:element name="OECDAllRelatedUsers" ma:index="41"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7a7a3-1361-4a32-9a19-e150eb4da2ba"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96bfc537-3f4a-49f4-8bd3-4998d9b1134f" ma:internalName="OECDProjectLookup" ma:readOnly="false" ma:showField="OECDShortProjectName" ma:web="bbc7a7a3-1361-4a32-9a19-e150eb4da2ba">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96bfc537-3f4a-49f4-8bd3-4998d9b1134f"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5734379896a43bfa9844e286e5b2c8d" ma:index="32" nillable="true" ma:displayName="Deliverable owner_0" ma:hidden="true" ma:internalName="b5734379896a43bfa9844e286e5b2c8d">
      <xsd:simpleType>
        <xsd:restriction base="dms:Note"/>
      </xsd:simpleType>
    </xsd:element>
    <xsd:element name="fc991543b5234ffe9aadfa6c2c5f4ba5" ma:index="34" nillable="true" ma:taxonomy="true" ma:internalName="fc991543b5234ffe9aadfa6c2c5f4ba5" ma:taxonomyFieldName="OECDProjectOwnerStructure" ma:displayName="Project owner" ma:readOnly="false" ma:default="" ma:fieldId="fc991543-b523-4ffe-9aad-fa6c2c5f4ba5"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39" nillable="true" ma:displayName="Tags cache" ma:description="" ma:hidden="true" ma:internalName="OECDTagsCache">
      <xsd:simpleType>
        <xsd:restriction base="dms:Note"/>
      </xsd:simpleType>
    </xsd:element>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27"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9" nillable="true" ma:displayName="Taxonomy Catch All Column" ma:description="" ma:hidden="true" ma:list="{53561090-12f8-4042-a5cb-68ff0701e989}" ma:internalName="TaxCatchAll" ma:showField="CatchAllData" ma:web="c0e75541-f54f-401c-9a34-cb7fded40982">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3561090-12f8-4042-a5cb-68ff0701e989}" ma:internalName="TaxCatchAllLabel" ma:readOnly="true" ma:showField="CatchAllDataLabel" ma:web="c0e75541-f54f-401c-9a34-cb7fded40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oecd-en.xsl" StyleName="OECD English" Version="20220221"/>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C01F6DFA-4273-4865-B2F9-235E72AD0807}">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A3F76F42-5ACE-49EA-BD9A-3494145F5C85}">
  <ds:schemaRefs>
    <ds:schemaRef ds:uri="Microsoft.SharePoint.Taxonomy.ContentTypeSync"/>
  </ds:schemaRefs>
</ds:datastoreItem>
</file>

<file path=customXml/itemProps3.xml><?xml version="1.0" encoding="utf-8"?>
<ds:datastoreItem xmlns:ds="http://schemas.openxmlformats.org/officeDocument/2006/customXml" ds:itemID="{14A1E88E-EDF3-4040-9E33-58E23FC2DEA1}">
  <ds:schemaRefs>
    <ds:schemaRef ds:uri="http://purl.org/dc/elements/1.1/"/>
    <ds:schemaRef ds:uri="54c4cd27-f286-408f-9ce0-33c1e0f3ab39"/>
    <ds:schemaRef ds:uri="http://purl.org/dc/dcmitype/"/>
    <ds:schemaRef ds:uri="bbc7a7a3-1361-4a32-9a19-e150eb4da2ba"/>
    <ds:schemaRef ds:uri="http://purl.org/dc/terms/"/>
    <ds:schemaRef ds:uri="http://schemas.microsoft.com/office/infopath/2007/PartnerControls"/>
    <ds:schemaRef ds:uri="http://schemas.microsoft.com/office/2006/documentManagement/types"/>
    <ds:schemaRef ds:uri="ca82dde9-3436-4d3d-bddd-d31447390034"/>
    <ds:schemaRef ds:uri="http://schemas.microsoft.com/sharepoint/v4"/>
    <ds:schemaRef ds:uri="http://schemas.openxmlformats.org/package/2006/metadata/core-properties"/>
    <ds:schemaRef ds:uri="c9f238dd-bb73-4aef-a7a5-d644ad823e52"/>
    <ds:schemaRef ds:uri="c0e75541-f54f-401c-9a34-cb7fded4098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265B7D-DD7D-426B-8590-0179271D6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c0e75541-f54f-401c-9a34-cb7fded40982"/>
    <ds:schemaRef ds:uri="bbc7a7a3-1361-4a32-9a19-e150eb4da2ba"/>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customXml/itemProps6.xml><?xml version="1.0" encoding="utf-8"?>
<ds:datastoreItem xmlns:ds="http://schemas.openxmlformats.org/officeDocument/2006/customXml" ds:itemID="{524A09FE-457D-4453-953E-9C3CA282B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945</TotalTime>
  <Pages>3</Pages>
  <Words>777</Words>
  <Characters>4700</Characters>
  <Application>Microsoft Office Word</Application>
  <DocSecurity>0</DocSecurity>
  <Lines>361</Lines>
  <Paragraphs>171</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RUBIN Anna</dc:creator>
  <cp:keywords>DOCUMENT CODE</cp:keywords>
  <dc:description/>
  <cp:lastModifiedBy>BAKER Katrina, CFE/LESI</cp:lastModifiedBy>
  <cp:revision>18</cp:revision>
  <dcterms:created xsi:type="dcterms:W3CDTF">2024-01-09T09:39:00Z</dcterms:created>
  <dcterms:modified xsi:type="dcterms:W3CDTF">2024-02-28T12:47:00Z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0EFBA5D84E8EDFB6CBDB2A5F449D60B6E38D89747B9A42811BB7A0AB60403DA6</vt:lpwstr>
  </property>
  <property fmtid="{D5CDD505-2E9C-101B-9397-08002B2CF9AE}" pid="7" name="OecdDocumentCoteLangHash">
    <vt:lpwstr/>
  </property>
  <property fmtid="{D5CDD505-2E9C-101B-9397-08002B2CF9AE}" pid="8" name="ContentTypeId">
    <vt:lpwstr>0x0101008B4DD370EC31429186F3AD49F0D3098F00D44DBCB9EB4F45278CB5C9765BE5299500A4858B360C6A491AA753F8BCA47AA910004E623AE0B855E041B1290D0883742A68</vt:lpwstr>
  </property>
  <property fmtid="{D5CDD505-2E9C-101B-9397-08002B2CF9AE}" pid="9" name="OECDCountry">
    <vt:lpwstr/>
  </property>
  <property fmtid="{D5CDD505-2E9C-101B-9397-08002B2CF9AE}" pid="10" name="OECDTopic">
    <vt:lpwstr>360;#Skills|cfb0c4bc-ef0d-44ad-811d-389e928c8141</vt:lpwstr>
  </property>
  <property fmtid="{D5CDD505-2E9C-101B-9397-08002B2CF9AE}" pid="11" name="OECDCommittee">
    <vt:lpwstr/>
  </property>
  <property fmtid="{D5CDD505-2E9C-101B-9397-08002B2CF9AE}" pid="12" name="OECDPWB">
    <vt:lpwstr>587;#2 Provide Employment Opportunities for All, Improve Human Capital and Social Cohesion and Promote a Sustainable Environment|1928313d-2f7a-47ea-b110-48abfe40c6c9</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eShareOrganisationTaxHTField0">
    <vt:lpwstr/>
  </property>
  <property fmtid="{D5CDD505-2E9C-101B-9397-08002B2CF9AE}" pid="17" name="d0b6f6ac229144c2899590f0436d9385">
    <vt:lpwstr/>
  </property>
  <property fmtid="{D5CDD505-2E9C-101B-9397-08002B2CF9AE}" pid="18" name="OECDProject">
    <vt:lpwstr/>
  </property>
  <property fmtid="{D5CDD505-2E9C-101B-9397-08002B2CF9AE}" pid="19" name="OECDOrganisation">
    <vt:lpwstr/>
  </property>
  <property fmtid="{D5CDD505-2E9C-101B-9397-08002B2CF9AE}" pid="20" name="_docset_NoMedatataSyncRequired">
    <vt:lpwstr>False</vt:lpwstr>
  </property>
</Properties>
</file>